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4ACA" w14:textId="77777777" w:rsidR="0092200E" w:rsidRDefault="0092200E" w:rsidP="00605333">
      <w:pPr>
        <w:pStyle w:val="Title"/>
        <w:jc w:val="center"/>
        <w:rPr>
          <w:rFonts w:asciiTheme="majorBidi" w:hAnsiTheme="majorBidi"/>
          <w:sz w:val="40"/>
          <w:szCs w:val="40"/>
        </w:rPr>
      </w:pPr>
    </w:p>
    <w:p w14:paraId="76DEE545" w14:textId="77777777" w:rsidR="005A312D" w:rsidRPr="00605333" w:rsidRDefault="00D00A61" w:rsidP="00605333">
      <w:pPr>
        <w:pStyle w:val="Title"/>
        <w:jc w:val="center"/>
        <w:rPr>
          <w:rFonts w:asciiTheme="majorBidi" w:hAnsiTheme="majorBidi"/>
          <w:sz w:val="40"/>
          <w:szCs w:val="40"/>
        </w:rPr>
      </w:pPr>
      <w:proofErr w:type="spellStart"/>
      <w:r w:rsidRPr="00605333">
        <w:rPr>
          <w:rFonts w:asciiTheme="majorBidi" w:hAnsiTheme="majorBidi"/>
          <w:sz w:val="40"/>
          <w:szCs w:val="40"/>
        </w:rPr>
        <w:t>Lala</w:t>
      </w:r>
      <w:proofErr w:type="spellEnd"/>
      <w:r w:rsidRPr="00605333">
        <w:rPr>
          <w:rFonts w:asciiTheme="majorBidi" w:hAnsiTheme="majorBidi"/>
          <w:sz w:val="40"/>
          <w:szCs w:val="40"/>
        </w:rPr>
        <w:t xml:space="preserve"> </w:t>
      </w:r>
      <w:proofErr w:type="spellStart"/>
      <w:r w:rsidRPr="00605333">
        <w:rPr>
          <w:rFonts w:asciiTheme="majorBidi" w:hAnsiTheme="majorBidi"/>
          <w:sz w:val="40"/>
          <w:szCs w:val="40"/>
        </w:rPr>
        <w:t>Rukh</w:t>
      </w:r>
      <w:proofErr w:type="spellEnd"/>
      <w:r w:rsidRPr="00605333">
        <w:rPr>
          <w:rFonts w:asciiTheme="majorBidi" w:hAnsiTheme="majorBidi"/>
          <w:sz w:val="40"/>
          <w:szCs w:val="40"/>
        </w:rPr>
        <w:t xml:space="preserve"> </w:t>
      </w:r>
      <w:proofErr w:type="spellStart"/>
      <w:r w:rsidRPr="00605333">
        <w:rPr>
          <w:rFonts w:asciiTheme="majorBidi" w:hAnsiTheme="majorBidi"/>
          <w:sz w:val="40"/>
          <w:szCs w:val="40"/>
        </w:rPr>
        <w:t>Malghani</w:t>
      </w:r>
      <w:proofErr w:type="spellEnd"/>
    </w:p>
    <w:p w14:paraId="600E899E" w14:textId="1018CC71" w:rsidR="005A312D" w:rsidRPr="00605333" w:rsidRDefault="00D00A61" w:rsidP="0060533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 xml:space="preserve">C/O </w:t>
      </w:r>
      <w:proofErr w:type="spellStart"/>
      <w:r w:rsidR="00BF2F09">
        <w:rPr>
          <w:rFonts w:asciiTheme="majorBidi" w:hAnsiTheme="majorBidi" w:cstheme="majorBidi"/>
          <w:sz w:val="24"/>
          <w:szCs w:val="24"/>
        </w:rPr>
        <w:t>Ma</w:t>
      </w:r>
      <w:r w:rsidRPr="00605333">
        <w:rPr>
          <w:rFonts w:asciiTheme="majorBidi" w:hAnsiTheme="majorBidi" w:cstheme="majorBidi"/>
          <w:sz w:val="24"/>
          <w:szCs w:val="24"/>
        </w:rPr>
        <w:t>zhar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Khan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Nutkani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br/>
        <w:t>House #</w:t>
      </w:r>
      <w:r w:rsidR="00BF2F09">
        <w:rPr>
          <w:rFonts w:asciiTheme="majorBidi" w:hAnsiTheme="majorBidi" w:cstheme="majorBidi"/>
          <w:sz w:val="24"/>
          <w:szCs w:val="24"/>
        </w:rPr>
        <w:t>1544</w:t>
      </w:r>
      <w:r w:rsidRPr="00605333">
        <w:rPr>
          <w:rFonts w:asciiTheme="majorBidi" w:hAnsiTheme="majorBidi" w:cstheme="majorBidi"/>
          <w:sz w:val="24"/>
          <w:szCs w:val="24"/>
        </w:rPr>
        <w:t xml:space="preserve">, </w:t>
      </w:r>
      <w:r w:rsidR="00BF2F09">
        <w:rPr>
          <w:rFonts w:asciiTheme="majorBidi" w:hAnsiTheme="majorBidi" w:cstheme="majorBidi"/>
          <w:sz w:val="24"/>
          <w:szCs w:val="24"/>
        </w:rPr>
        <w:t>Main Service Rod (North)</w:t>
      </w:r>
      <w:r w:rsidRPr="00605333">
        <w:rPr>
          <w:rFonts w:asciiTheme="majorBidi" w:hAnsiTheme="majorBidi" w:cstheme="majorBidi"/>
          <w:sz w:val="24"/>
          <w:szCs w:val="24"/>
        </w:rPr>
        <w:t xml:space="preserve">, </w:t>
      </w:r>
      <w:r w:rsidR="00BF2F09">
        <w:rPr>
          <w:rFonts w:asciiTheme="majorBidi" w:hAnsiTheme="majorBidi" w:cstheme="majorBidi"/>
          <w:sz w:val="24"/>
          <w:szCs w:val="24"/>
        </w:rPr>
        <w:t>I-11/2</w:t>
      </w:r>
      <w:r w:rsidRPr="00605333">
        <w:rPr>
          <w:rFonts w:asciiTheme="majorBidi" w:hAnsiTheme="majorBidi" w:cstheme="majorBidi"/>
          <w:sz w:val="24"/>
          <w:szCs w:val="24"/>
        </w:rPr>
        <w:t>, Islamabad</w:t>
      </w:r>
    </w:p>
    <w:p w14:paraId="28C24E7D" w14:textId="77777777" w:rsidR="005A312D" w:rsidRPr="00605333" w:rsidRDefault="00D00A61" w:rsidP="0060533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Email: lalamalghani@hotmail.com | Phone: 0332-6226546</w:t>
      </w:r>
    </w:p>
    <w:p w14:paraId="4149CDF4" w14:textId="77777777" w:rsidR="005A312D" w:rsidRPr="00605333" w:rsidRDefault="00D00A61" w:rsidP="0060533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Nationality: Pakistani | Gender: Female | Marital Status: Married</w:t>
      </w:r>
    </w:p>
    <w:p w14:paraId="476EDA7D" w14:textId="77777777" w:rsidR="005A312D" w:rsidRPr="00605333" w:rsidRDefault="00D00A61" w:rsidP="00605333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Date of Birth: 1982 | Domicile: Multan | Religion: Islam</w:t>
      </w:r>
    </w:p>
    <w:p w14:paraId="02C0C6E1" w14:textId="77777777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Professional Summary</w:t>
      </w:r>
    </w:p>
    <w:p w14:paraId="389A5492" w14:textId="77777777" w:rsidR="005A312D" w:rsidRPr="00605333" w:rsidRDefault="00605333" w:rsidP="00605333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605333">
        <w:rPr>
          <w:rFonts w:asciiTheme="majorBidi" w:hAnsiTheme="majorBidi" w:cstheme="majorBidi"/>
          <w:sz w:val="24"/>
          <w:szCs w:val="24"/>
        </w:rPr>
        <w:t>Seasoned and dynamic educationist with over 15 years of progressive experience in teaching, academic leadership, and institutional development.</w:t>
      </w:r>
      <w:proofErr w:type="gramEnd"/>
      <w:r w:rsidRPr="0060533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05333">
        <w:rPr>
          <w:rFonts w:asciiTheme="majorBidi" w:hAnsiTheme="majorBidi" w:cstheme="majorBidi"/>
          <w:sz w:val="24"/>
          <w:szCs w:val="24"/>
        </w:rPr>
        <w:t>Demonstrated excellence in leading academic teams, mentoring diverse student bodies, and driving high-quality English instruction.</w:t>
      </w:r>
      <w:proofErr w:type="gramEnd"/>
      <w:r w:rsidRPr="0060533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605333">
        <w:rPr>
          <w:rFonts w:asciiTheme="majorBidi" w:hAnsiTheme="majorBidi" w:cstheme="majorBidi"/>
          <w:sz w:val="24"/>
          <w:szCs w:val="24"/>
        </w:rPr>
        <w:t>Skilled in curriculum design, strategic educational planning, and cultivating inclusive, learner-centered environments that promote academic excellence and personal growth</w:t>
      </w:r>
      <w:r w:rsidR="00D00A61" w:rsidRPr="00605333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14:paraId="13AB2CAD" w14:textId="77777777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Career Objective</w:t>
      </w:r>
    </w:p>
    <w:p w14:paraId="28DDA5D7" w14:textId="77777777" w:rsidR="005A312D" w:rsidRPr="00605333" w:rsidRDefault="00605333" w:rsidP="00605333">
      <w:pPr>
        <w:jc w:val="both"/>
        <w:rPr>
          <w:rFonts w:asciiTheme="majorBidi" w:hAnsiTheme="majorBidi" w:cstheme="majorBidi"/>
          <w:sz w:val="24"/>
          <w:szCs w:val="24"/>
        </w:rPr>
      </w:pPr>
      <w:r>
        <w:t>To contribute meaningfully to a dynamic and forward-thinking organization by leveraging my academic background, extensive teaching experience, and strong interpersonal skills to support institutional objectives while fostering continuous personal and professional growth.</w:t>
      </w:r>
    </w:p>
    <w:p w14:paraId="5A2FFD66" w14:textId="77777777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Professional Experience</w:t>
      </w:r>
    </w:p>
    <w:p w14:paraId="51C89084" w14:textId="69C5D73A" w:rsidR="009C22DE" w:rsidRDefault="009C22DE">
      <w:pPr>
        <w:pStyle w:val="ListBullet"/>
        <w:rPr>
          <w:rFonts w:asciiTheme="majorBidi" w:hAnsiTheme="majorBidi" w:cstheme="majorBidi"/>
          <w:b/>
          <w:bCs/>
          <w:sz w:val="24"/>
          <w:szCs w:val="24"/>
        </w:rPr>
      </w:pPr>
      <w:r w:rsidRPr="009C22DE">
        <w:rPr>
          <w:rFonts w:asciiTheme="majorBidi" w:hAnsiTheme="majorBidi" w:cstheme="majorBidi"/>
          <w:b/>
          <w:bCs/>
          <w:sz w:val="24"/>
          <w:szCs w:val="24"/>
        </w:rPr>
        <w:t>L</w:t>
      </w:r>
      <w:r w:rsidR="000B3312">
        <w:rPr>
          <w:rFonts w:asciiTheme="majorBidi" w:hAnsiTheme="majorBidi" w:cstheme="majorBidi"/>
          <w:b/>
          <w:bCs/>
          <w:sz w:val="24"/>
          <w:szCs w:val="24"/>
        </w:rPr>
        <w:t>ecturer</w:t>
      </w:r>
      <w:r w:rsidRPr="009C22D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–</w:t>
      </w:r>
      <w:r w:rsidR="00DB477E" w:rsidRPr="009C22DE">
        <w:rPr>
          <w:rFonts w:asciiTheme="majorBidi" w:hAnsiTheme="majorBidi" w:cstheme="majorBidi"/>
          <w:b/>
          <w:bCs/>
          <w:sz w:val="24"/>
          <w:szCs w:val="24"/>
        </w:rPr>
        <w:t>V</w:t>
      </w:r>
      <w:r w:rsidR="00DB477E">
        <w:rPr>
          <w:rFonts w:asciiTheme="majorBidi" w:hAnsiTheme="majorBidi" w:cstheme="majorBidi"/>
          <w:b/>
          <w:bCs/>
          <w:sz w:val="24"/>
          <w:szCs w:val="24"/>
        </w:rPr>
        <w:t>isiting Faculty.</w:t>
      </w:r>
    </w:p>
    <w:p w14:paraId="742AD834" w14:textId="44EF2BC5" w:rsidR="00DB477E" w:rsidRPr="00DB477E" w:rsidRDefault="00DB477E" w:rsidP="00DB477E">
      <w:pPr>
        <w:pStyle w:val="ListBullet"/>
        <w:numPr>
          <w:ilvl w:val="0"/>
          <w:numId w:val="0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   </w:t>
      </w:r>
      <w:r w:rsidRPr="00DB477E">
        <w:rPr>
          <w:rFonts w:asciiTheme="majorBidi" w:hAnsiTheme="majorBidi" w:cstheme="majorBidi"/>
          <w:bCs/>
          <w:sz w:val="24"/>
          <w:szCs w:val="24"/>
        </w:rPr>
        <w:t>Fatima Jinnah Women University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Cs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bCs/>
          <w:sz w:val="24"/>
          <w:szCs w:val="24"/>
        </w:rPr>
        <w:t xml:space="preserve"> Mall</w:t>
      </w:r>
      <w:r w:rsidRPr="00DB477E">
        <w:rPr>
          <w:rFonts w:asciiTheme="majorBidi" w:hAnsiTheme="majorBidi" w:cstheme="majorBidi"/>
          <w:bCs/>
          <w:sz w:val="24"/>
          <w:szCs w:val="24"/>
        </w:rPr>
        <w:t xml:space="preserve"> Rawalpindi.</w:t>
      </w:r>
    </w:p>
    <w:p w14:paraId="72E1D7B7" w14:textId="6251738E" w:rsidR="00DB477E" w:rsidRPr="00DB477E" w:rsidRDefault="00DB477E" w:rsidP="00DB477E">
      <w:pPr>
        <w:pStyle w:val="ListBullet"/>
        <w:numPr>
          <w:ilvl w:val="0"/>
          <w:numId w:val="0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   Margalla </w:t>
      </w:r>
      <w:r w:rsidRPr="00DB477E">
        <w:rPr>
          <w:rFonts w:asciiTheme="majorBidi" w:hAnsiTheme="majorBidi" w:cstheme="majorBidi"/>
          <w:bCs/>
          <w:sz w:val="24"/>
          <w:szCs w:val="24"/>
        </w:rPr>
        <w:t xml:space="preserve"> Institute of </w:t>
      </w:r>
      <w:r>
        <w:rPr>
          <w:rFonts w:asciiTheme="majorBidi" w:hAnsiTheme="majorBidi" w:cstheme="majorBidi"/>
          <w:bCs/>
          <w:sz w:val="24"/>
          <w:szCs w:val="24"/>
        </w:rPr>
        <w:t xml:space="preserve"> M</w:t>
      </w:r>
      <w:r w:rsidRPr="00DB477E">
        <w:rPr>
          <w:rFonts w:asciiTheme="majorBidi" w:hAnsiTheme="majorBidi" w:cstheme="majorBidi"/>
          <w:bCs/>
          <w:sz w:val="24"/>
          <w:szCs w:val="24"/>
        </w:rPr>
        <w:t>edical and Health Sciences</w:t>
      </w:r>
      <w:r>
        <w:rPr>
          <w:rFonts w:asciiTheme="majorBidi" w:hAnsiTheme="majorBidi" w:cstheme="majorBidi"/>
          <w:bCs/>
          <w:sz w:val="24"/>
          <w:szCs w:val="24"/>
        </w:rPr>
        <w:t xml:space="preserve"> Rawalpindi</w:t>
      </w:r>
    </w:p>
    <w:p w14:paraId="62B02775" w14:textId="0E36478C" w:rsidR="009C22DE" w:rsidRPr="00DB477E" w:rsidRDefault="009C22DE" w:rsidP="009C22DE">
      <w:pPr>
        <w:pStyle w:val="ListBullet"/>
        <w:numPr>
          <w:ilvl w:val="0"/>
          <w:numId w:val="0"/>
        </w:numPr>
        <w:ind w:left="360"/>
        <w:rPr>
          <w:rFonts w:ascii="Times New Roman" w:hAnsi="Times New Roman" w:cs="Times New Roman"/>
        </w:rPr>
      </w:pPr>
      <w:r w:rsidRPr="00DB477E">
        <w:rPr>
          <w:rFonts w:ascii="Times New Roman" w:hAnsi="Times New Roman" w:cs="Times New Roman"/>
        </w:rPr>
        <w:t>RAWALPINDI WOMEN UNIVERSITY,</w:t>
      </w:r>
      <w:r w:rsidRPr="00DB477E">
        <w:rPr>
          <w:rFonts w:ascii="Times New Roman" w:hAnsi="Times New Roman" w:cs="Times New Roman"/>
          <w:sz w:val="24"/>
          <w:szCs w:val="24"/>
        </w:rPr>
        <w:t xml:space="preserve"> Rawalpindi</w:t>
      </w:r>
    </w:p>
    <w:p w14:paraId="5363786F" w14:textId="21825E03" w:rsidR="009C22DE" w:rsidRPr="00DB477E" w:rsidRDefault="009C22DE" w:rsidP="009C22DE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b/>
          <w:bCs/>
        </w:rPr>
      </w:pPr>
      <w:r w:rsidRPr="00DB477E">
        <w:rPr>
          <w:rFonts w:ascii="Times New Roman" w:hAnsi="Times New Roman" w:cs="Times New Roman"/>
        </w:rPr>
        <w:t>SEP-2025 ~ Continued</w:t>
      </w:r>
    </w:p>
    <w:p w14:paraId="7E191927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b/>
          <w:bCs/>
          <w:sz w:val="24"/>
          <w:szCs w:val="24"/>
        </w:rPr>
        <w:t>Principal</w:t>
      </w:r>
      <w:r w:rsidRPr="00605333">
        <w:rPr>
          <w:rFonts w:asciiTheme="majorBidi" w:hAnsiTheme="majorBidi" w:cstheme="majorBidi"/>
          <w:sz w:val="24"/>
          <w:szCs w:val="24"/>
        </w:rPr>
        <w:br/>
        <w:t>The Aspire International College, G-13 Campus, Islamabad</w:t>
      </w:r>
      <w:r w:rsidRPr="00605333">
        <w:rPr>
          <w:rFonts w:asciiTheme="majorBidi" w:hAnsiTheme="majorBidi" w:cstheme="majorBidi"/>
          <w:sz w:val="24"/>
          <w:szCs w:val="24"/>
        </w:rPr>
        <w:br/>
        <w:t>August 2024 – April 2025</w:t>
      </w:r>
    </w:p>
    <w:p w14:paraId="23E6EAFA" w14:textId="77777777" w:rsidR="005A312D" w:rsidRPr="00605333" w:rsidRDefault="00D00A61" w:rsidP="00495280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b/>
          <w:bCs/>
          <w:sz w:val="24"/>
          <w:szCs w:val="24"/>
        </w:rPr>
        <w:t>Vice Principal</w:t>
      </w:r>
      <w:r w:rsidRPr="00605333">
        <w:rPr>
          <w:rFonts w:asciiTheme="majorBidi" w:hAnsiTheme="majorBidi" w:cstheme="majorBidi"/>
          <w:b/>
          <w:bCs/>
          <w:sz w:val="24"/>
          <w:szCs w:val="24"/>
        </w:rPr>
        <w:br/>
      </w:r>
      <w:r w:rsidRPr="00605333">
        <w:rPr>
          <w:rFonts w:asciiTheme="majorBidi" w:hAnsiTheme="majorBidi" w:cstheme="majorBidi"/>
          <w:sz w:val="24"/>
          <w:szCs w:val="24"/>
        </w:rPr>
        <w:t>PBF International College, H-9, Islamabad</w:t>
      </w:r>
      <w:r w:rsidRPr="00605333">
        <w:rPr>
          <w:rFonts w:asciiTheme="majorBidi" w:hAnsiTheme="majorBidi" w:cstheme="majorBidi"/>
          <w:sz w:val="24"/>
          <w:szCs w:val="24"/>
        </w:rPr>
        <w:br/>
        <w:t>Ju</w:t>
      </w:r>
      <w:r w:rsidR="00495280" w:rsidRPr="00605333">
        <w:rPr>
          <w:rFonts w:asciiTheme="majorBidi" w:hAnsiTheme="majorBidi" w:cstheme="majorBidi"/>
          <w:sz w:val="24"/>
          <w:szCs w:val="24"/>
        </w:rPr>
        <w:t>ly</w:t>
      </w:r>
      <w:r w:rsidRPr="00605333">
        <w:rPr>
          <w:rFonts w:asciiTheme="majorBidi" w:hAnsiTheme="majorBidi" w:cstheme="majorBidi"/>
          <w:sz w:val="24"/>
          <w:szCs w:val="24"/>
        </w:rPr>
        <w:t xml:space="preserve"> 202</w:t>
      </w:r>
      <w:r w:rsidR="00495280" w:rsidRPr="00605333">
        <w:rPr>
          <w:rFonts w:asciiTheme="majorBidi" w:hAnsiTheme="majorBidi" w:cstheme="majorBidi"/>
          <w:sz w:val="24"/>
          <w:szCs w:val="24"/>
        </w:rPr>
        <w:t>0</w:t>
      </w:r>
      <w:r w:rsidRPr="00605333">
        <w:rPr>
          <w:rFonts w:asciiTheme="majorBidi" w:hAnsiTheme="majorBidi" w:cstheme="majorBidi"/>
          <w:sz w:val="24"/>
          <w:szCs w:val="24"/>
        </w:rPr>
        <w:t xml:space="preserve"> – July 2024</w:t>
      </w:r>
    </w:p>
    <w:p w14:paraId="6CD12B65" w14:textId="77777777" w:rsidR="005A312D" w:rsidRPr="00605333" w:rsidRDefault="00D00A61" w:rsidP="00495280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b/>
          <w:bCs/>
          <w:sz w:val="24"/>
          <w:szCs w:val="24"/>
        </w:rPr>
        <w:t>Senior English Teacher</w:t>
      </w:r>
      <w:r w:rsidRPr="00605333">
        <w:rPr>
          <w:rFonts w:asciiTheme="majorBidi" w:hAnsiTheme="majorBidi" w:cstheme="majorBidi"/>
          <w:sz w:val="24"/>
          <w:szCs w:val="24"/>
        </w:rPr>
        <w:br/>
        <w:t>PBF International College, H-9, Islamabad</w:t>
      </w:r>
      <w:r w:rsidRPr="00605333">
        <w:rPr>
          <w:rFonts w:asciiTheme="majorBidi" w:hAnsiTheme="majorBidi" w:cstheme="majorBidi"/>
          <w:sz w:val="24"/>
          <w:szCs w:val="24"/>
        </w:rPr>
        <w:br/>
      </w:r>
      <w:r w:rsidR="00495280" w:rsidRPr="00605333">
        <w:rPr>
          <w:rFonts w:asciiTheme="majorBidi" w:hAnsiTheme="majorBidi" w:cstheme="majorBidi"/>
          <w:sz w:val="24"/>
          <w:szCs w:val="24"/>
        </w:rPr>
        <w:t xml:space="preserve">Dec </w:t>
      </w:r>
      <w:r w:rsidRPr="00605333">
        <w:rPr>
          <w:rFonts w:asciiTheme="majorBidi" w:hAnsiTheme="majorBidi" w:cstheme="majorBidi"/>
          <w:sz w:val="24"/>
          <w:szCs w:val="24"/>
        </w:rPr>
        <w:t>2015 – Ju</w:t>
      </w:r>
      <w:r w:rsidR="00495280" w:rsidRPr="00605333">
        <w:rPr>
          <w:rFonts w:asciiTheme="majorBidi" w:hAnsiTheme="majorBidi" w:cstheme="majorBidi"/>
          <w:sz w:val="24"/>
          <w:szCs w:val="24"/>
        </w:rPr>
        <w:t>ne</w:t>
      </w:r>
      <w:r w:rsidRPr="00605333">
        <w:rPr>
          <w:rFonts w:asciiTheme="majorBidi" w:hAnsiTheme="majorBidi" w:cstheme="majorBidi"/>
          <w:sz w:val="24"/>
          <w:szCs w:val="24"/>
        </w:rPr>
        <w:t xml:space="preserve"> 202</w:t>
      </w:r>
      <w:r w:rsidR="00495280" w:rsidRPr="00605333">
        <w:rPr>
          <w:rFonts w:asciiTheme="majorBidi" w:hAnsiTheme="majorBidi" w:cstheme="majorBidi"/>
          <w:sz w:val="24"/>
          <w:szCs w:val="24"/>
        </w:rPr>
        <w:t>0</w:t>
      </w:r>
    </w:p>
    <w:p w14:paraId="2F7AB2D6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b/>
          <w:bCs/>
          <w:sz w:val="24"/>
          <w:szCs w:val="24"/>
        </w:rPr>
        <w:lastRenderedPageBreak/>
        <w:t>Senior English Teacher</w:t>
      </w:r>
      <w:r w:rsidRPr="00605333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Sahar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Model School, Multan</w:t>
      </w:r>
      <w:r w:rsidRPr="00605333">
        <w:rPr>
          <w:rFonts w:asciiTheme="majorBidi" w:hAnsiTheme="majorBidi" w:cstheme="majorBidi"/>
          <w:sz w:val="24"/>
          <w:szCs w:val="24"/>
        </w:rPr>
        <w:br/>
        <w:t>July 2008 – November 2014</w:t>
      </w:r>
    </w:p>
    <w:p w14:paraId="112B79DC" w14:textId="77777777" w:rsidR="005A312D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b/>
          <w:bCs/>
          <w:sz w:val="24"/>
          <w:szCs w:val="24"/>
        </w:rPr>
        <w:t>English Teacher (Internship)</w:t>
      </w:r>
      <w:r w:rsidRPr="00605333">
        <w:rPr>
          <w:rFonts w:asciiTheme="majorBidi" w:hAnsiTheme="majorBidi" w:cstheme="majorBidi"/>
          <w:sz w:val="24"/>
          <w:szCs w:val="24"/>
        </w:rPr>
        <w:br/>
        <w:t>Na</w:t>
      </w:r>
      <w:r w:rsidR="00605333" w:rsidRPr="00605333">
        <w:rPr>
          <w:rFonts w:asciiTheme="majorBidi" w:hAnsiTheme="majorBidi" w:cstheme="majorBidi"/>
          <w:sz w:val="24"/>
          <w:szCs w:val="24"/>
        </w:rPr>
        <w:t>tional Internship Program (NIP)</w:t>
      </w:r>
    </w:p>
    <w:p w14:paraId="4BEEB6A7" w14:textId="4F54E7EC" w:rsidR="00FD7375" w:rsidRPr="00FD7375" w:rsidRDefault="00FD7375" w:rsidP="00FD7375">
      <w:pPr>
        <w:pStyle w:val="ListBullet"/>
        <w:numPr>
          <w:ilvl w:val="0"/>
          <w:numId w:val="0"/>
        </w:numPr>
        <w:ind w:left="360"/>
        <w:rPr>
          <w:rFonts w:asciiTheme="majorBidi" w:hAnsiTheme="majorBidi" w:cstheme="majorBidi"/>
          <w:sz w:val="24"/>
          <w:szCs w:val="24"/>
        </w:rPr>
      </w:pPr>
      <w:r w:rsidRPr="00FD7375">
        <w:rPr>
          <w:rFonts w:asciiTheme="majorBidi" w:hAnsiTheme="majorBidi" w:cstheme="majorBidi"/>
          <w:sz w:val="24"/>
          <w:szCs w:val="24"/>
        </w:rPr>
        <w:t xml:space="preserve">April 2007 – </w:t>
      </w:r>
      <w:r w:rsidR="00C3447F">
        <w:rPr>
          <w:rFonts w:asciiTheme="majorBidi" w:hAnsiTheme="majorBidi" w:cstheme="majorBidi"/>
          <w:sz w:val="24"/>
          <w:szCs w:val="24"/>
        </w:rPr>
        <w:t>April</w:t>
      </w:r>
      <w:r w:rsidR="005066B1">
        <w:rPr>
          <w:rFonts w:asciiTheme="majorBidi" w:hAnsiTheme="majorBidi" w:cstheme="majorBidi"/>
          <w:sz w:val="24"/>
          <w:szCs w:val="24"/>
        </w:rPr>
        <w:t>-</w:t>
      </w:r>
      <w:r w:rsidRPr="00FD7375">
        <w:rPr>
          <w:rFonts w:asciiTheme="majorBidi" w:hAnsiTheme="majorBidi" w:cstheme="majorBidi"/>
          <w:sz w:val="24"/>
          <w:szCs w:val="24"/>
        </w:rPr>
        <w:t xml:space="preserve"> 2008</w:t>
      </w:r>
    </w:p>
    <w:p w14:paraId="1FE1F452" w14:textId="77777777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Education</w:t>
      </w:r>
    </w:p>
    <w:p w14:paraId="3A66A47D" w14:textId="376603FA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proofErr w:type="spellStart"/>
      <w:r w:rsidRPr="00605333">
        <w:rPr>
          <w:rFonts w:asciiTheme="majorBidi" w:hAnsiTheme="majorBidi" w:cstheme="majorBidi"/>
          <w:sz w:val="24"/>
          <w:szCs w:val="24"/>
        </w:rPr>
        <w:t>M.Phil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in Linguistics– </w:t>
      </w:r>
      <w:r w:rsidR="005066B1">
        <w:rPr>
          <w:rFonts w:asciiTheme="majorBidi" w:hAnsiTheme="majorBidi" w:cstheme="majorBidi"/>
          <w:sz w:val="24"/>
          <w:szCs w:val="24"/>
        </w:rPr>
        <w:t>2025-</w:t>
      </w:r>
      <w:r w:rsidRPr="00605333">
        <w:rPr>
          <w:rFonts w:asciiTheme="majorBidi" w:hAnsiTheme="majorBidi" w:cstheme="majorBidi"/>
          <w:sz w:val="24"/>
          <w:szCs w:val="24"/>
        </w:rPr>
        <w:t>Riphah University, Islamabad</w:t>
      </w:r>
    </w:p>
    <w:p w14:paraId="0EC119D1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proofErr w:type="spellStart"/>
      <w:r w:rsidRPr="00605333">
        <w:rPr>
          <w:rFonts w:asciiTheme="majorBidi" w:hAnsiTheme="majorBidi" w:cstheme="majorBidi"/>
          <w:sz w:val="24"/>
          <w:szCs w:val="24"/>
        </w:rPr>
        <w:t>M.Ed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– 2018 –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Allama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Iqbal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Open University (AIOU)</w:t>
      </w:r>
    </w:p>
    <w:p w14:paraId="21082891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 xml:space="preserve">Masters in English – 2005 –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Bahauddin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Zakariya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University (BZU), Multan</w:t>
      </w:r>
    </w:p>
    <w:p w14:paraId="5108FAA6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proofErr w:type="spellStart"/>
      <w:r w:rsidRPr="00605333">
        <w:rPr>
          <w:rFonts w:asciiTheme="majorBidi" w:hAnsiTheme="majorBidi" w:cstheme="majorBidi"/>
          <w:sz w:val="24"/>
          <w:szCs w:val="24"/>
        </w:rPr>
        <w:t>B.Ed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 – 2003 – University of Education, Multan</w:t>
      </w:r>
    </w:p>
    <w:p w14:paraId="60848014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Graduation in Economics – 2002 – BZU, Multan</w:t>
      </w:r>
    </w:p>
    <w:p w14:paraId="56326DEF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HSSC (Intermediate) – 2000 – B.I.S.E. Multan</w:t>
      </w:r>
    </w:p>
    <w:p w14:paraId="67B04E87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SSC (Matriculation) – 1998 – B.I.S.E. Multan</w:t>
      </w:r>
    </w:p>
    <w:p w14:paraId="71C16FAD" w14:textId="77777777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Skills</w:t>
      </w:r>
    </w:p>
    <w:p w14:paraId="24E62980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Excellent Communication &amp; Presentation Skills</w:t>
      </w:r>
    </w:p>
    <w:p w14:paraId="2CD2CB53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Strong Leadership and Team Management</w:t>
      </w:r>
    </w:p>
    <w:p w14:paraId="2DCEEEFE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Curriculum Development</w:t>
      </w:r>
    </w:p>
    <w:p w14:paraId="76B356D1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>Languages: English &amp; Urdu</w:t>
      </w:r>
    </w:p>
    <w:p w14:paraId="59169A3E" w14:textId="77777777" w:rsidR="005A312D" w:rsidRPr="00605333" w:rsidRDefault="00D00A61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05333">
        <w:rPr>
          <w:rFonts w:asciiTheme="majorBidi" w:hAnsiTheme="majorBidi" w:cstheme="majorBidi"/>
          <w:sz w:val="24"/>
          <w:szCs w:val="24"/>
        </w:rPr>
        <w:t xml:space="preserve">Tools: MS Office, Typing,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Voyant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AntConc</w:t>
      </w:r>
      <w:proofErr w:type="spellEnd"/>
      <w:r w:rsidRPr="0060533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05333">
        <w:rPr>
          <w:rFonts w:asciiTheme="majorBidi" w:hAnsiTheme="majorBidi" w:cstheme="majorBidi"/>
          <w:sz w:val="24"/>
          <w:szCs w:val="24"/>
        </w:rPr>
        <w:t>Lancbox</w:t>
      </w:r>
      <w:proofErr w:type="spellEnd"/>
    </w:p>
    <w:p w14:paraId="06DF8A5E" w14:textId="3C2604C4" w:rsidR="00DB477E" w:rsidRDefault="00DB477E">
      <w:pPr>
        <w:pStyle w:val="Heading1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Publication.</w:t>
      </w:r>
    </w:p>
    <w:p w14:paraId="7839FBA8" w14:textId="77777777" w:rsidR="004432AE" w:rsidRDefault="00DB477E" w:rsidP="00DB477E">
      <w:pPr>
        <w:pStyle w:val="NormalWeb"/>
        <w:jc w:val="both"/>
        <w:rPr>
          <w:bCs/>
        </w:rPr>
      </w:pPr>
      <w:r w:rsidRPr="00DB477E">
        <w:rPr>
          <w:bCs/>
        </w:rPr>
        <w:t xml:space="preserve">Examining the Differential Effects of Comprehensible and Incomprehensible Input on </w:t>
      </w:r>
    </w:p>
    <w:p w14:paraId="6AE6EAD8" w14:textId="63785291" w:rsidR="00B01560" w:rsidRDefault="00DB477E" w:rsidP="00DB477E">
      <w:pPr>
        <w:pStyle w:val="NormalWeb"/>
        <w:jc w:val="both"/>
        <w:rPr>
          <w:bCs/>
        </w:rPr>
      </w:pPr>
      <w:r w:rsidRPr="00DB477E">
        <w:rPr>
          <w:bCs/>
        </w:rPr>
        <w:t>Second Language Acquisition: A Pilot Crossover Study</w:t>
      </w:r>
      <w:r w:rsidR="00B01560">
        <w:rPr>
          <w:bCs/>
        </w:rPr>
        <w:t xml:space="preserve"> </w:t>
      </w:r>
    </w:p>
    <w:p w14:paraId="29DA24D3" w14:textId="37CC4C84" w:rsidR="00DB477E" w:rsidRPr="00DB477E" w:rsidRDefault="00B01560" w:rsidP="00DB477E">
      <w:pPr>
        <w:pStyle w:val="NormalWeb"/>
        <w:jc w:val="both"/>
        <w:rPr>
          <w:bCs/>
        </w:rPr>
      </w:pPr>
      <w:r w:rsidRPr="00B01560">
        <w:rPr>
          <w:bCs/>
        </w:rPr>
        <w:t>DOI: https://doi.org/10.63878/jalt1971</w:t>
      </w:r>
      <w:bookmarkStart w:id="0" w:name="_GoBack"/>
      <w:bookmarkEnd w:id="0"/>
    </w:p>
    <w:p w14:paraId="53282233" w14:textId="48CBED7F" w:rsidR="005A312D" w:rsidRPr="00605333" w:rsidRDefault="00D00A61">
      <w:pPr>
        <w:pStyle w:val="Heading1"/>
        <w:rPr>
          <w:rFonts w:asciiTheme="majorBidi" w:hAnsiTheme="majorBidi"/>
          <w:sz w:val="24"/>
          <w:szCs w:val="24"/>
        </w:rPr>
      </w:pPr>
      <w:r w:rsidRPr="00605333">
        <w:rPr>
          <w:rFonts w:asciiTheme="majorBidi" w:hAnsiTheme="majorBidi"/>
          <w:sz w:val="24"/>
          <w:szCs w:val="24"/>
        </w:rPr>
        <w:t>Certifications</w:t>
      </w:r>
    </w:p>
    <w:p w14:paraId="45B4EB06" w14:textId="77777777" w:rsidR="005A312D" w:rsidRPr="004C77EA" w:rsidRDefault="00D00A61" w:rsidP="004C77E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4C77EA">
        <w:rPr>
          <w:rFonts w:asciiTheme="majorBidi" w:hAnsiTheme="majorBidi" w:cstheme="majorBidi"/>
          <w:sz w:val="24"/>
          <w:szCs w:val="24"/>
        </w:rPr>
        <w:t>Coursera</w:t>
      </w:r>
      <w:proofErr w:type="spellEnd"/>
      <w:r w:rsidRPr="004C77EA">
        <w:rPr>
          <w:rFonts w:asciiTheme="majorBidi" w:hAnsiTheme="majorBidi" w:cstheme="majorBidi"/>
          <w:sz w:val="24"/>
          <w:szCs w:val="24"/>
        </w:rPr>
        <w:t xml:space="preserve"> Certificate in Research Skills</w:t>
      </w:r>
    </w:p>
    <w:p w14:paraId="48A91F9E" w14:textId="77777777" w:rsidR="00605333" w:rsidRPr="004C77EA" w:rsidRDefault="00605333" w:rsidP="004C77EA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 w:rsidRPr="004C77EA">
        <w:rPr>
          <w:rFonts w:asciiTheme="majorBidi" w:hAnsiTheme="majorBidi" w:cstheme="majorBidi"/>
          <w:sz w:val="24"/>
          <w:szCs w:val="24"/>
        </w:rPr>
        <w:t>Merit Certificate for producing 100 % result, PBF International College, H-9, Islamabad</w:t>
      </w:r>
    </w:p>
    <w:sectPr w:rsidR="00605333" w:rsidRPr="004C77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38341D1"/>
    <w:multiLevelType w:val="hybridMultilevel"/>
    <w:tmpl w:val="519889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7407"/>
    <w:rsid w:val="000B3312"/>
    <w:rsid w:val="0015074B"/>
    <w:rsid w:val="001E4D38"/>
    <w:rsid w:val="0029639D"/>
    <w:rsid w:val="00326F90"/>
    <w:rsid w:val="00330538"/>
    <w:rsid w:val="004432AE"/>
    <w:rsid w:val="00495280"/>
    <w:rsid w:val="004C77EA"/>
    <w:rsid w:val="005066B1"/>
    <w:rsid w:val="005825A1"/>
    <w:rsid w:val="005A312D"/>
    <w:rsid w:val="00605333"/>
    <w:rsid w:val="0092200E"/>
    <w:rsid w:val="009C22DE"/>
    <w:rsid w:val="00AA1D8D"/>
    <w:rsid w:val="00B01560"/>
    <w:rsid w:val="00B47730"/>
    <w:rsid w:val="00BF2F09"/>
    <w:rsid w:val="00C3447F"/>
    <w:rsid w:val="00CB0664"/>
    <w:rsid w:val="00D00A61"/>
    <w:rsid w:val="00DB477E"/>
    <w:rsid w:val="00E16703"/>
    <w:rsid w:val="00E72F3E"/>
    <w:rsid w:val="00FC693F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FAB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rsid w:val="00DB477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rsid w:val="00DB477E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563EFF-2007-4E47-918D-F2E88A1C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92322</cp:lastModifiedBy>
  <cp:revision>2</cp:revision>
  <cp:lastPrinted>2026-02-02T16:10:00Z</cp:lastPrinted>
  <dcterms:created xsi:type="dcterms:W3CDTF">2026-04-03T15:46:00Z</dcterms:created>
  <dcterms:modified xsi:type="dcterms:W3CDTF">2026-04-03T15:46:00Z</dcterms:modified>
</cp:coreProperties>
</file>