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7834" w14:textId="77777777" w:rsidR="004D54E1" w:rsidRPr="00210E68" w:rsidRDefault="00000000">
      <w:pPr>
        <w:pStyle w:val="Title"/>
        <w:jc w:val="center"/>
        <w:rPr>
          <w:rFonts w:ascii="Times New Roman" w:hAnsi="Times New Roman" w:cs="Times New Roman"/>
        </w:rPr>
      </w:pPr>
      <w:r w:rsidRPr="00210E68">
        <w:rPr>
          <w:rFonts w:ascii="Times New Roman" w:hAnsi="Times New Roman" w:cs="Times New Roman"/>
        </w:rPr>
        <w:t>Mirza Afaq Ali</w:t>
      </w:r>
    </w:p>
    <w:p w14:paraId="5AB4353C" w14:textId="77777777" w:rsidR="004D54E1" w:rsidRPr="00210E68" w:rsidRDefault="00000000" w:rsidP="00D742BE">
      <w:pPr>
        <w:spacing w:after="0"/>
        <w:rPr>
          <w:rFonts w:ascii="Times New Roman" w:hAnsi="Times New Roman" w:cs="Times New Roman"/>
        </w:rPr>
      </w:pPr>
      <w:r w:rsidRPr="00210E68">
        <w:rPr>
          <w:rFonts w:ascii="Times New Roman" w:hAnsi="Times New Roman" w:cs="Times New Roman"/>
        </w:rPr>
        <w:t>H # CB-188, Haji Jaan Street, Kamalabad, Rawalpindi, Pakistan</w:t>
      </w:r>
    </w:p>
    <w:p w14:paraId="4E6B308A" w14:textId="77777777" w:rsidR="004D54E1" w:rsidRPr="00210E68" w:rsidRDefault="00000000" w:rsidP="00D742BE">
      <w:pPr>
        <w:spacing w:after="0"/>
        <w:rPr>
          <w:rFonts w:ascii="Times New Roman" w:hAnsi="Times New Roman" w:cs="Times New Roman"/>
        </w:rPr>
      </w:pPr>
      <w:r w:rsidRPr="00210E68">
        <w:rPr>
          <w:rFonts w:ascii="Times New Roman" w:hAnsi="Times New Roman" w:cs="Times New Roman"/>
        </w:rPr>
        <w:t>Phone: +92 321 585 6600</w:t>
      </w:r>
    </w:p>
    <w:p w14:paraId="0131EDA3" w14:textId="77777777" w:rsidR="004D54E1" w:rsidRPr="00210E68" w:rsidRDefault="00000000" w:rsidP="00D742BE">
      <w:pPr>
        <w:spacing w:after="0"/>
        <w:rPr>
          <w:rFonts w:ascii="Times New Roman" w:hAnsi="Times New Roman" w:cs="Times New Roman"/>
        </w:rPr>
      </w:pPr>
      <w:r w:rsidRPr="00210E68">
        <w:rPr>
          <w:rFonts w:ascii="Times New Roman" w:hAnsi="Times New Roman" w:cs="Times New Roman"/>
        </w:rPr>
        <w:t>Email: mirza.afaq2003@gmail.com</w:t>
      </w:r>
    </w:p>
    <w:p w14:paraId="2CF96B19"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Professional Summary</w:t>
      </w:r>
    </w:p>
    <w:p w14:paraId="778E6303" w14:textId="77777777" w:rsidR="004D54E1" w:rsidRPr="00210E68" w:rsidRDefault="00000000">
      <w:pPr>
        <w:rPr>
          <w:rFonts w:ascii="Times New Roman" w:hAnsi="Times New Roman" w:cs="Times New Roman"/>
        </w:rPr>
      </w:pPr>
      <w:r w:rsidRPr="00210E68">
        <w:rPr>
          <w:rFonts w:ascii="Times New Roman" w:hAnsi="Times New Roman" w:cs="Times New Roman"/>
        </w:rPr>
        <w:t>Dedicated and detail-oriented finance and administration professional with over 12 years of experience in academic administration, financial operations, and coordination roles. Demonstrated expertise in managing accounts, operations, and administrative systems. Proven ability to lead teams, optimize workflows, and support strategic initiatives in fast-paced educational and corporate environments. Currently serving as Assistant Manager (Coordination) at FAST National University of Computer and Emerging Sciences.</w:t>
      </w:r>
    </w:p>
    <w:p w14:paraId="2C796E7D"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Work Experience</w:t>
      </w:r>
    </w:p>
    <w:p w14:paraId="499089C0"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Assistant Manager (Coordination) | FAST National University of Computer and Emerging Sciences</w:t>
      </w:r>
    </w:p>
    <w:p w14:paraId="49016A82" w14:textId="77777777" w:rsidR="004D54E1" w:rsidRPr="00210E68" w:rsidRDefault="00000000">
      <w:pPr>
        <w:rPr>
          <w:rFonts w:ascii="Times New Roman" w:hAnsi="Times New Roman" w:cs="Times New Roman"/>
          <w:b/>
          <w:bCs/>
        </w:rPr>
      </w:pPr>
      <w:r w:rsidRPr="00210E68">
        <w:rPr>
          <w:rFonts w:ascii="Times New Roman" w:hAnsi="Times New Roman" w:cs="Times New Roman"/>
          <w:b/>
          <w:bCs/>
        </w:rPr>
        <w:t>Duration: 1 Jan 2025 – Present</w:t>
      </w:r>
    </w:p>
    <w:p w14:paraId="565FDC4F" w14:textId="0836ADFF" w:rsidR="004D54E1" w:rsidRPr="003C63F6" w:rsidRDefault="00000000">
      <w:pPr>
        <w:pStyle w:val="ListBullet2"/>
        <w:rPr>
          <w:rFonts w:ascii="Times New Roman" w:hAnsi="Times New Roman" w:cs="Times New Roman"/>
        </w:rPr>
      </w:pPr>
      <w:r w:rsidRPr="003C63F6">
        <w:rPr>
          <w:rFonts w:ascii="Times New Roman" w:hAnsi="Times New Roman" w:cs="Times New Roman"/>
        </w:rPr>
        <w:t>Currently working on AACSB accreditation processes including documentation, faculty qualification metrics, and assurance of learning.</w:t>
      </w:r>
    </w:p>
    <w:p w14:paraId="3693AFCC" w14:textId="716884E2" w:rsidR="004D54E1" w:rsidRPr="003C63F6" w:rsidRDefault="00000000">
      <w:pPr>
        <w:pStyle w:val="ListBullet2"/>
        <w:rPr>
          <w:rFonts w:ascii="Times New Roman" w:hAnsi="Times New Roman" w:cs="Times New Roman"/>
        </w:rPr>
      </w:pPr>
      <w:r w:rsidRPr="003C63F6">
        <w:rPr>
          <w:rFonts w:ascii="Times New Roman" w:hAnsi="Times New Roman" w:cs="Times New Roman"/>
        </w:rPr>
        <w:t>Liaising with department heads and faculty members to ensure compliance with AACSB standards.</w:t>
      </w:r>
    </w:p>
    <w:p w14:paraId="5ACBEA91" w14:textId="1D804F93" w:rsidR="004D54E1" w:rsidRPr="003C63F6" w:rsidRDefault="00000000">
      <w:pPr>
        <w:pStyle w:val="ListBullet2"/>
        <w:rPr>
          <w:rFonts w:ascii="Times New Roman" w:hAnsi="Times New Roman" w:cs="Times New Roman"/>
        </w:rPr>
      </w:pPr>
      <w:r w:rsidRPr="003C63F6">
        <w:rPr>
          <w:rFonts w:ascii="Times New Roman" w:hAnsi="Times New Roman" w:cs="Times New Roman"/>
        </w:rPr>
        <w:t>Compiling data and drafting reports for accreditation visits and university leadership.</w:t>
      </w:r>
    </w:p>
    <w:p w14:paraId="3721D349" w14:textId="181E560F" w:rsidR="00F2105F" w:rsidRPr="003C63F6" w:rsidRDefault="00F2105F">
      <w:pPr>
        <w:pStyle w:val="ListBullet2"/>
        <w:rPr>
          <w:rFonts w:ascii="Times New Roman" w:hAnsi="Times New Roman" w:cs="Times New Roman"/>
        </w:rPr>
      </w:pPr>
      <w:r w:rsidRPr="003C63F6">
        <w:rPr>
          <w:rFonts w:ascii="Times New Roman" w:hAnsi="Times New Roman" w:cs="Times New Roman"/>
        </w:rPr>
        <w:t>Participate in University Selection Board for Permanent and Visiting Faculty.</w:t>
      </w:r>
    </w:p>
    <w:p w14:paraId="237F8282" w14:textId="6DBE6E8B" w:rsidR="003C63F6" w:rsidRPr="003C63F6" w:rsidRDefault="003C63F6">
      <w:pPr>
        <w:pStyle w:val="ListBullet2"/>
        <w:rPr>
          <w:rFonts w:ascii="Times New Roman" w:hAnsi="Times New Roman" w:cs="Times New Roman"/>
        </w:rPr>
      </w:pPr>
      <w:r w:rsidRPr="003C63F6">
        <w:rPr>
          <w:rFonts w:ascii="Times New Roman" w:hAnsi="Times New Roman" w:cs="Times New Roman"/>
        </w:rPr>
        <w:t>Manage documentation for the Board of Studies and Board of Faculty meetings.</w:t>
      </w:r>
    </w:p>
    <w:p w14:paraId="12ABAB11" w14:textId="77777777" w:rsidR="003C63F6" w:rsidRPr="003C63F6" w:rsidRDefault="003C63F6" w:rsidP="003C63F6">
      <w:pPr>
        <w:pStyle w:val="ListBullet2"/>
        <w:rPr>
          <w:rFonts w:ascii="Times New Roman" w:hAnsi="Times New Roman" w:cs="Times New Roman"/>
        </w:rPr>
      </w:pPr>
      <w:r w:rsidRPr="003C63F6">
        <w:rPr>
          <w:rFonts w:ascii="Times New Roman" w:hAnsi="Times New Roman" w:cs="Times New Roman"/>
        </w:rPr>
        <w:t>Oversee faculty hiring processes, including organizing interviews with the selection committee and preparing relevant documentation.</w:t>
      </w:r>
    </w:p>
    <w:p w14:paraId="6287E6BC" w14:textId="1A09A2DD" w:rsidR="003C63F6" w:rsidRPr="003C63F6" w:rsidRDefault="003C63F6">
      <w:pPr>
        <w:pStyle w:val="ListBullet2"/>
        <w:rPr>
          <w:rFonts w:ascii="Times New Roman" w:hAnsi="Times New Roman" w:cs="Times New Roman"/>
        </w:rPr>
      </w:pPr>
      <w:r w:rsidRPr="003C63F6">
        <w:rPr>
          <w:rFonts w:ascii="Times New Roman" w:hAnsi="Times New Roman" w:cs="Times New Roman"/>
        </w:rPr>
        <w:t>Prepare faculty workload reports for both permanent and visiting faculty.</w:t>
      </w:r>
    </w:p>
    <w:p w14:paraId="5BF2A520"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Department Secretary | FAST School of Management, FAST National University of Computer and Emerging Sciences</w:t>
      </w:r>
    </w:p>
    <w:p w14:paraId="06B59E69" w14:textId="77777777" w:rsidR="004D54E1" w:rsidRPr="00210E68" w:rsidRDefault="00000000">
      <w:pPr>
        <w:rPr>
          <w:rFonts w:ascii="Times New Roman" w:hAnsi="Times New Roman" w:cs="Times New Roman"/>
          <w:b/>
          <w:bCs/>
        </w:rPr>
      </w:pPr>
      <w:r w:rsidRPr="00210E68">
        <w:rPr>
          <w:rFonts w:ascii="Times New Roman" w:hAnsi="Times New Roman" w:cs="Times New Roman"/>
          <w:b/>
          <w:bCs/>
        </w:rPr>
        <w:t>Duration: 1 Sept 2021 – 31 Dec 2024</w:t>
      </w:r>
    </w:p>
    <w:p w14:paraId="008AD733" w14:textId="76841F5C" w:rsidR="004D54E1" w:rsidRPr="00210E68" w:rsidRDefault="00000000">
      <w:pPr>
        <w:pStyle w:val="ListBullet2"/>
        <w:rPr>
          <w:rFonts w:ascii="Times New Roman" w:hAnsi="Times New Roman" w:cs="Times New Roman"/>
        </w:rPr>
      </w:pPr>
      <w:r w:rsidRPr="00210E68">
        <w:rPr>
          <w:rFonts w:ascii="Times New Roman" w:hAnsi="Times New Roman" w:cs="Times New Roman"/>
        </w:rPr>
        <w:t>Led NBEAC accreditation documentation and compliance processes.</w:t>
      </w:r>
    </w:p>
    <w:p w14:paraId="696E63B7" w14:textId="26A00FF2" w:rsidR="004D54E1" w:rsidRPr="00210E68" w:rsidRDefault="00000000">
      <w:pPr>
        <w:pStyle w:val="ListBullet2"/>
        <w:rPr>
          <w:rFonts w:ascii="Times New Roman" w:hAnsi="Times New Roman" w:cs="Times New Roman"/>
        </w:rPr>
      </w:pPr>
      <w:r w:rsidRPr="00210E68">
        <w:rPr>
          <w:rFonts w:ascii="Times New Roman" w:hAnsi="Times New Roman" w:cs="Times New Roman"/>
        </w:rPr>
        <w:t>Maintained academic and faculty records, supported QEC data collection.</w:t>
      </w:r>
    </w:p>
    <w:p w14:paraId="4AF4596B" w14:textId="74A6BDF3" w:rsidR="004D54E1" w:rsidRPr="00210E68" w:rsidRDefault="00000000">
      <w:pPr>
        <w:pStyle w:val="ListBullet2"/>
        <w:rPr>
          <w:rFonts w:ascii="Times New Roman" w:hAnsi="Times New Roman" w:cs="Times New Roman"/>
        </w:rPr>
      </w:pPr>
      <w:r w:rsidRPr="00210E68">
        <w:rPr>
          <w:rFonts w:ascii="Times New Roman" w:hAnsi="Times New Roman" w:cs="Times New Roman"/>
        </w:rPr>
        <w:t>Organized departmental meetings, maintained official communication, and assisted faculty with administrative tasks.</w:t>
      </w:r>
    </w:p>
    <w:p w14:paraId="1B173F6E"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Accounts and Operations Manager | Park Lane Hospital, Double Road, Rawalpindi</w:t>
      </w:r>
    </w:p>
    <w:p w14:paraId="65E92577" w14:textId="77777777" w:rsidR="004D54E1" w:rsidRPr="00210E68" w:rsidRDefault="00000000">
      <w:pPr>
        <w:rPr>
          <w:rFonts w:ascii="Times New Roman" w:hAnsi="Times New Roman" w:cs="Times New Roman"/>
          <w:b/>
          <w:bCs/>
        </w:rPr>
      </w:pPr>
      <w:r w:rsidRPr="00210E68">
        <w:rPr>
          <w:rFonts w:ascii="Times New Roman" w:hAnsi="Times New Roman" w:cs="Times New Roman"/>
          <w:b/>
          <w:bCs/>
        </w:rPr>
        <w:lastRenderedPageBreak/>
        <w:t>Duration: 1 May 2021 – 30 Aug 2021</w:t>
      </w:r>
    </w:p>
    <w:p w14:paraId="3C4F4383" w14:textId="01E6AE07" w:rsidR="004D54E1" w:rsidRPr="00210E68" w:rsidRDefault="00000000">
      <w:pPr>
        <w:pStyle w:val="ListBullet2"/>
        <w:rPr>
          <w:rFonts w:ascii="Times New Roman" w:hAnsi="Times New Roman" w:cs="Times New Roman"/>
        </w:rPr>
      </w:pPr>
      <w:r w:rsidRPr="00210E68">
        <w:rPr>
          <w:rFonts w:ascii="Times New Roman" w:hAnsi="Times New Roman" w:cs="Times New Roman"/>
        </w:rPr>
        <w:t>Managed hospital accounts, vendor payments, and staff payroll.</w:t>
      </w:r>
    </w:p>
    <w:p w14:paraId="47DDC70A" w14:textId="18BF0861" w:rsidR="004D54E1" w:rsidRPr="00210E68" w:rsidRDefault="00000000">
      <w:pPr>
        <w:pStyle w:val="ListBullet2"/>
        <w:rPr>
          <w:rFonts w:ascii="Times New Roman" w:hAnsi="Times New Roman" w:cs="Times New Roman"/>
        </w:rPr>
      </w:pPr>
      <w:r w:rsidRPr="00210E68">
        <w:rPr>
          <w:rFonts w:ascii="Times New Roman" w:hAnsi="Times New Roman" w:cs="Times New Roman"/>
        </w:rPr>
        <w:t>Streamlined operational processes and improved reporting efficiency.</w:t>
      </w:r>
    </w:p>
    <w:p w14:paraId="2229AB4B"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Manager Accounts and Administration | Abdul Aziz Campuses, Allied Group of Schools, Rawalpindi</w:t>
      </w:r>
    </w:p>
    <w:p w14:paraId="339D1BDC" w14:textId="77777777" w:rsidR="004D54E1" w:rsidRPr="00210E68" w:rsidRDefault="00000000">
      <w:pPr>
        <w:rPr>
          <w:rFonts w:ascii="Times New Roman" w:hAnsi="Times New Roman" w:cs="Times New Roman"/>
          <w:b/>
          <w:bCs/>
        </w:rPr>
      </w:pPr>
      <w:r w:rsidRPr="00210E68">
        <w:rPr>
          <w:rFonts w:ascii="Times New Roman" w:hAnsi="Times New Roman" w:cs="Times New Roman"/>
          <w:b/>
          <w:bCs/>
        </w:rPr>
        <w:t>Duration: 8 Sept 2014 – 30 Mar 2021</w:t>
      </w:r>
    </w:p>
    <w:p w14:paraId="2D42A8EE" w14:textId="71C2492B" w:rsidR="004D54E1" w:rsidRPr="00210E68" w:rsidRDefault="00000000">
      <w:pPr>
        <w:pStyle w:val="ListBullet2"/>
        <w:rPr>
          <w:rFonts w:ascii="Times New Roman" w:hAnsi="Times New Roman" w:cs="Times New Roman"/>
        </w:rPr>
      </w:pPr>
      <w:r w:rsidRPr="00210E68">
        <w:rPr>
          <w:rFonts w:ascii="Times New Roman" w:hAnsi="Times New Roman" w:cs="Times New Roman"/>
        </w:rPr>
        <w:t>Supervised accounts and admin teams across four campuses.</w:t>
      </w:r>
    </w:p>
    <w:p w14:paraId="71577C6A" w14:textId="0D4784D5" w:rsidR="004D54E1" w:rsidRPr="00210E68" w:rsidRDefault="00000000">
      <w:pPr>
        <w:pStyle w:val="ListBullet2"/>
        <w:rPr>
          <w:rFonts w:ascii="Times New Roman" w:hAnsi="Times New Roman" w:cs="Times New Roman"/>
        </w:rPr>
      </w:pPr>
      <w:r w:rsidRPr="00210E68">
        <w:rPr>
          <w:rFonts w:ascii="Times New Roman" w:hAnsi="Times New Roman" w:cs="Times New Roman"/>
        </w:rPr>
        <w:t>Prepared financial reports and handled budgeting and expense control.</w:t>
      </w:r>
    </w:p>
    <w:p w14:paraId="444CD310"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Finance Executive | Komkonsult (Pvt) Ltd.</w:t>
      </w:r>
    </w:p>
    <w:p w14:paraId="5249DDA9" w14:textId="77777777" w:rsidR="004D54E1" w:rsidRPr="00432B72" w:rsidRDefault="00000000">
      <w:pPr>
        <w:rPr>
          <w:rFonts w:ascii="Times New Roman" w:hAnsi="Times New Roman" w:cs="Times New Roman"/>
          <w:b/>
          <w:bCs/>
        </w:rPr>
      </w:pPr>
      <w:r w:rsidRPr="00432B72">
        <w:rPr>
          <w:rFonts w:ascii="Times New Roman" w:hAnsi="Times New Roman" w:cs="Times New Roman"/>
          <w:b/>
          <w:bCs/>
        </w:rPr>
        <w:t>Duration: 26 Nov 2012 – 30 Apr 2014</w:t>
      </w:r>
    </w:p>
    <w:p w14:paraId="76C975DB" w14:textId="4435E458" w:rsidR="004D54E1" w:rsidRPr="00210E68" w:rsidRDefault="00000000">
      <w:pPr>
        <w:pStyle w:val="ListBullet2"/>
        <w:rPr>
          <w:rFonts w:ascii="Times New Roman" w:hAnsi="Times New Roman" w:cs="Times New Roman"/>
        </w:rPr>
      </w:pPr>
      <w:r w:rsidRPr="00210E68">
        <w:rPr>
          <w:rFonts w:ascii="Times New Roman" w:hAnsi="Times New Roman" w:cs="Times New Roman"/>
        </w:rPr>
        <w:t>Prepared project budgets and reconciled project accounts.</w:t>
      </w:r>
    </w:p>
    <w:p w14:paraId="29BB4E1E" w14:textId="43FD06FC" w:rsidR="004D54E1" w:rsidRPr="00210E68" w:rsidRDefault="00000000">
      <w:pPr>
        <w:pStyle w:val="ListBullet2"/>
        <w:rPr>
          <w:rFonts w:ascii="Times New Roman" w:hAnsi="Times New Roman" w:cs="Times New Roman"/>
        </w:rPr>
      </w:pPr>
      <w:r w:rsidRPr="00210E68">
        <w:rPr>
          <w:rFonts w:ascii="Times New Roman" w:hAnsi="Times New Roman" w:cs="Times New Roman"/>
        </w:rPr>
        <w:t>Assisted in financial reporting and internal compliance checks.</w:t>
      </w:r>
    </w:p>
    <w:p w14:paraId="11B09C9C"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Internal Auditor | Pac International Pvt Ltd., Islamabad</w:t>
      </w:r>
    </w:p>
    <w:p w14:paraId="3F74B9A1" w14:textId="77777777" w:rsidR="004D54E1" w:rsidRPr="00432B72" w:rsidRDefault="00000000">
      <w:pPr>
        <w:rPr>
          <w:rFonts w:ascii="Times New Roman" w:hAnsi="Times New Roman" w:cs="Times New Roman"/>
          <w:b/>
          <w:bCs/>
        </w:rPr>
      </w:pPr>
      <w:r w:rsidRPr="00432B72">
        <w:rPr>
          <w:rFonts w:ascii="Times New Roman" w:hAnsi="Times New Roman" w:cs="Times New Roman"/>
          <w:b/>
          <w:bCs/>
        </w:rPr>
        <w:t>Duration: 4 Dec 2011 – 10 Apr 2012</w:t>
      </w:r>
    </w:p>
    <w:p w14:paraId="7C022EB9" w14:textId="284C0D7E" w:rsidR="004D54E1" w:rsidRPr="00210E68" w:rsidRDefault="00000000">
      <w:pPr>
        <w:pStyle w:val="ListBullet2"/>
        <w:rPr>
          <w:rFonts w:ascii="Times New Roman" w:hAnsi="Times New Roman" w:cs="Times New Roman"/>
        </w:rPr>
      </w:pPr>
      <w:r w:rsidRPr="00210E68">
        <w:rPr>
          <w:rFonts w:ascii="Times New Roman" w:hAnsi="Times New Roman" w:cs="Times New Roman"/>
        </w:rPr>
        <w:t>Performed internal audits and risk assessments.</w:t>
      </w:r>
    </w:p>
    <w:p w14:paraId="7AC77C38" w14:textId="2095421E" w:rsidR="004D54E1" w:rsidRPr="00210E68" w:rsidRDefault="00000000">
      <w:pPr>
        <w:pStyle w:val="ListBullet2"/>
        <w:rPr>
          <w:rFonts w:ascii="Times New Roman" w:hAnsi="Times New Roman" w:cs="Times New Roman"/>
        </w:rPr>
      </w:pPr>
      <w:r w:rsidRPr="00210E68">
        <w:rPr>
          <w:rFonts w:ascii="Times New Roman" w:hAnsi="Times New Roman" w:cs="Times New Roman"/>
        </w:rPr>
        <w:t>Prepared audit reports with recommendations for process improvements.</w:t>
      </w:r>
    </w:p>
    <w:p w14:paraId="51F56ADA" w14:textId="77777777" w:rsidR="004D54E1" w:rsidRPr="00210E68" w:rsidRDefault="00000000">
      <w:pPr>
        <w:pStyle w:val="ListBullet"/>
        <w:rPr>
          <w:rFonts w:ascii="Times New Roman" w:hAnsi="Times New Roman" w:cs="Times New Roman"/>
          <w:b/>
          <w:bCs/>
        </w:rPr>
      </w:pPr>
      <w:r w:rsidRPr="00210E68">
        <w:rPr>
          <w:rFonts w:ascii="Times New Roman" w:hAnsi="Times New Roman" w:cs="Times New Roman"/>
          <w:b/>
          <w:bCs/>
        </w:rPr>
        <w:t>Junior Lecturer | Lahore School of Accountancy and Finance, The University of Lahore, Islamabad</w:t>
      </w:r>
    </w:p>
    <w:p w14:paraId="4F11066F" w14:textId="77777777" w:rsidR="004D54E1" w:rsidRPr="00210E68" w:rsidRDefault="00000000">
      <w:pPr>
        <w:rPr>
          <w:rFonts w:ascii="Times New Roman" w:hAnsi="Times New Roman" w:cs="Times New Roman"/>
        </w:rPr>
      </w:pPr>
      <w:r w:rsidRPr="00210E68">
        <w:rPr>
          <w:rFonts w:ascii="Times New Roman" w:hAnsi="Times New Roman" w:cs="Times New Roman"/>
        </w:rPr>
        <w:t>Duration: 1 Jul 2011 – 27 Oct 2011</w:t>
      </w:r>
    </w:p>
    <w:p w14:paraId="5B30B6FA" w14:textId="07687A3C" w:rsidR="004D54E1" w:rsidRPr="00210E68" w:rsidRDefault="00000000">
      <w:pPr>
        <w:pStyle w:val="ListBullet2"/>
        <w:rPr>
          <w:rFonts w:ascii="Times New Roman" w:hAnsi="Times New Roman" w:cs="Times New Roman"/>
        </w:rPr>
      </w:pPr>
      <w:r w:rsidRPr="00210E68">
        <w:rPr>
          <w:rFonts w:ascii="Times New Roman" w:hAnsi="Times New Roman" w:cs="Times New Roman"/>
        </w:rPr>
        <w:t>Taught undergraduate courses in accounting and finance.</w:t>
      </w:r>
    </w:p>
    <w:p w14:paraId="76E868D0" w14:textId="229AAEA4" w:rsidR="004D54E1" w:rsidRPr="00210E68" w:rsidRDefault="00000000">
      <w:pPr>
        <w:pStyle w:val="ListBullet2"/>
        <w:rPr>
          <w:rFonts w:ascii="Times New Roman" w:hAnsi="Times New Roman" w:cs="Times New Roman"/>
        </w:rPr>
      </w:pPr>
      <w:r w:rsidRPr="00210E68">
        <w:rPr>
          <w:rFonts w:ascii="Times New Roman" w:hAnsi="Times New Roman" w:cs="Times New Roman"/>
        </w:rPr>
        <w:t>Assisted in curriculum development and student mentoring.</w:t>
      </w:r>
    </w:p>
    <w:p w14:paraId="4D09E527"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Education</w:t>
      </w:r>
    </w:p>
    <w:p w14:paraId="0FA8F119" w14:textId="77777777" w:rsidR="004D54E1" w:rsidRPr="00210E68" w:rsidRDefault="00000000">
      <w:pPr>
        <w:pStyle w:val="ListBullet"/>
        <w:rPr>
          <w:rFonts w:ascii="Times New Roman" w:hAnsi="Times New Roman" w:cs="Times New Roman"/>
        </w:rPr>
      </w:pPr>
      <w:r w:rsidRPr="00210E68">
        <w:rPr>
          <w:rFonts w:ascii="Times New Roman" w:hAnsi="Times New Roman" w:cs="Times New Roman"/>
        </w:rPr>
        <w:t>M.Phil in Accounting and Finance | Lahore School of Accountancy and Finance, The University of Lahore, Islamabad</w:t>
      </w:r>
    </w:p>
    <w:p w14:paraId="5F35FD15" w14:textId="77777777" w:rsidR="004D54E1" w:rsidRPr="00210E68" w:rsidRDefault="00000000">
      <w:pPr>
        <w:rPr>
          <w:rFonts w:ascii="Times New Roman" w:hAnsi="Times New Roman" w:cs="Times New Roman"/>
        </w:rPr>
      </w:pPr>
      <w:r w:rsidRPr="00210E68">
        <w:rPr>
          <w:rFonts w:ascii="Times New Roman" w:hAnsi="Times New Roman" w:cs="Times New Roman"/>
        </w:rPr>
        <w:t>CGPA: 3.83/4.00 | Duration: 26 Feb 2011 – 23 May 2016</w:t>
      </w:r>
    </w:p>
    <w:p w14:paraId="353B06E4" w14:textId="77777777" w:rsidR="004D54E1" w:rsidRPr="00210E68" w:rsidRDefault="00000000">
      <w:pPr>
        <w:pStyle w:val="ListBullet"/>
        <w:rPr>
          <w:rFonts w:ascii="Times New Roman" w:hAnsi="Times New Roman" w:cs="Times New Roman"/>
        </w:rPr>
      </w:pPr>
      <w:r w:rsidRPr="00210E68">
        <w:rPr>
          <w:rFonts w:ascii="Times New Roman" w:hAnsi="Times New Roman" w:cs="Times New Roman"/>
        </w:rPr>
        <w:t>Bachelor of Business Administration (HONS) in Finance | University Institute of Management Science, PMAS-AAUR, Rawalpindi</w:t>
      </w:r>
    </w:p>
    <w:p w14:paraId="348420C3" w14:textId="77777777" w:rsidR="004D54E1" w:rsidRPr="00210E68" w:rsidRDefault="00000000">
      <w:pPr>
        <w:rPr>
          <w:rFonts w:ascii="Times New Roman" w:hAnsi="Times New Roman" w:cs="Times New Roman"/>
        </w:rPr>
      </w:pPr>
      <w:r w:rsidRPr="00210E68">
        <w:rPr>
          <w:rFonts w:ascii="Times New Roman" w:hAnsi="Times New Roman" w:cs="Times New Roman"/>
        </w:rPr>
        <w:t>CGPA: 3.78/4.00 | Duration: 19 Sep 2006 – 28 Aug 2010</w:t>
      </w:r>
    </w:p>
    <w:p w14:paraId="4BE99AB4" w14:textId="77777777" w:rsidR="004D54E1" w:rsidRPr="00210E68" w:rsidRDefault="00000000">
      <w:pPr>
        <w:pStyle w:val="ListBullet"/>
        <w:rPr>
          <w:rFonts w:ascii="Times New Roman" w:hAnsi="Times New Roman" w:cs="Times New Roman"/>
        </w:rPr>
      </w:pPr>
      <w:r w:rsidRPr="00210E68">
        <w:rPr>
          <w:rFonts w:ascii="Times New Roman" w:hAnsi="Times New Roman" w:cs="Times New Roman"/>
        </w:rPr>
        <w:t>Higher Secondary School Certificate | FBISE, Wah Cantt</w:t>
      </w:r>
    </w:p>
    <w:p w14:paraId="5BE0B844" w14:textId="77777777" w:rsidR="004D54E1" w:rsidRPr="00210E68" w:rsidRDefault="00000000">
      <w:pPr>
        <w:rPr>
          <w:rFonts w:ascii="Times New Roman" w:hAnsi="Times New Roman" w:cs="Times New Roman"/>
        </w:rPr>
      </w:pPr>
      <w:r w:rsidRPr="00210E68">
        <w:rPr>
          <w:rFonts w:ascii="Times New Roman" w:hAnsi="Times New Roman" w:cs="Times New Roman"/>
        </w:rPr>
        <w:lastRenderedPageBreak/>
        <w:t>63% | Duration: 17 Aug 2004 – 31 Jul 2006</w:t>
      </w:r>
    </w:p>
    <w:p w14:paraId="5709F07A" w14:textId="77777777" w:rsidR="004D54E1" w:rsidRPr="00210E68" w:rsidRDefault="00000000">
      <w:pPr>
        <w:pStyle w:val="ListBullet"/>
        <w:rPr>
          <w:rFonts w:ascii="Times New Roman" w:hAnsi="Times New Roman" w:cs="Times New Roman"/>
        </w:rPr>
      </w:pPr>
      <w:r w:rsidRPr="00210E68">
        <w:rPr>
          <w:rFonts w:ascii="Times New Roman" w:hAnsi="Times New Roman" w:cs="Times New Roman"/>
        </w:rPr>
        <w:t>Secondary School Certificate | RBISE, Sohawa, Jhelum</w:t>
      </w:r>
    </w:p>
    <w:p w14:paraId="335B681D" w14:textId="77777777" w:rsidR="004D54E1" w:rsidRPr="00210E68" w:rsidRDefault="00000000">
      <w:pPr>
        <w:rPr>
          <w:rFonts w:ascii="Times New Roman" w:hAnsi="Times New Roman" w:cs="Times New Roman"/>
        </w:rPr>
      </w:pPr>
      <w:r w:rsidRPr="00210E68">
        <w:rPr>
          <w:rFonts w:ascii="Times New Roman" w:hAnsi="Times New Roman" w:cs="Times New Roman"/>
        </w:rPr>
        <w:t>66% | Duration: 3 Mar 2002 – 30 Jun 2004</w:t>
      </w:r>
    </w:p>
    <w:p w14:paraId="54B5FAAC"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Research &amp; Publication</w:t>
      </w:r>
    </w:p>
    <w:p w14:paraId="645E8607" w14:textId="77777777" w:rsidR="004D54E1" w:rsidRPr="00210E68" w:rsidRDefault="00000000">
      <w:pPr>
        <w:rPr>
          <w:rFonts w:ascii="Times New Roman" w:hAnsi="Times New Roman" w:cs="Times New Roman"/>
        </w:rPr>
      </w:pPr>
      <w:r w:rsidRPr="00210E68">
        <w:rPr>
          <w:rFonts w:ascii="Times New Roman" w:hAnsi="Times New Roman" w:cs="Times New Roman"/>
        </w:rPr>
        <w:t>Co-integration between gold prices and inflation price: An empirical study on G-8 economy, published in Asian Journal of Educational Research and Technology, Volume 6, Number 1, April 2016.</w:t>
      </w:r>
    </w:p>
    <w:p w14:paraId="1948A9D0"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Skills</w:t>
      </w:r>
    </w:p>
    <w:p w14:paraId="13A7604A" w14:textId="77777777" w:rsidR="004D54E1" w:rsidRPr="00210E68" w:rsidRDefault="00000000">
      <w:pPr>
        <w:rPr>
          <w:rFonts w:ascii="Times New Roman" w:hAnsi="Times New Roman" w:cs="Times New Roman"/>
        </w:rPr>
      </w:pPr>
      <w:r w:rsidRPr="00210E68">
        <w:rPr>
          <w:rFonts w:ascii="Times New Roman" w:hAnsi="Times New Roman" w:cs="Times New Roman"/>
        </w:rPr>
        <w:t>• MS Office, SPSS, STATA, E-Views</w:t>
      </w:r>
    </w:p>
    <w:p w14:paraId="1725B48D" w14:textId="77777777" w:rsidR="004D54E1" w:rsidRPr="00210E68" w:rsidRDefault="00000000">
      <w:pPr>
        <w:rPr>
          <w:rFonts w:ascii="Times New Roman" w:hAnsi="Times New Roman" w:cs="Times New Roman"/>
        </w:rPr>
      </w:pPr>
      <w:r w:rsidRPr="00210E68">
        <w:rPr>
          <w:rFonts w:ascii="Times New Roman" w:hAnsi="Times New Roman" w:cs="Times New Roman"/>
        </w:rPr>
        <w:t>• QuickBooks, PeachTree</w:t>
      </w:r>
    </w:p>
    <w:p w14:paraId="1C8C4B82" w14:textId="77777777" w:rsidR="004D54E1" w:rsidRPr="00210E68" w:rsidRDefault="00000000">
      <w:pPr>
        <w:rPr>
          <w:rFonts w:ascii="Times New Roman" w:hAnsi="Times New Roman" w:cs="Times New Roman"/>
        </w:rPr>
      </w:pPr>
      <w:r w:rsidRPr="00210E68">
        <w:rPr>
          <w:rFonts w:ascii="Times New Roman" w:hAnsi="Times New Roman" w:cs="Times New Roman"/>
        </w:rPr>
        <w:t>• Strong coordination and administrative capabilities</w:t>
      </w:r>
    </w:p>
    <w:p w14:paraId="4D397C3D" w14:textId="77777777" w:rsidR="004D54E1" w:rsidRPr="00210E68" w:rsidRDefault="00000000">
      <w:pPr>
        <w:pStyle w:val="Heading1"/>
        <w:rPr>
          <w:rFonts w:ascii="Times New Roman" w:hAnsi="Times New Roman" w:cs="Times New Roman"/>
        </w:rPr>
      </w:pPr>
      <w:r w:rsidRPr="00210E68">
        <w:rPr>
          <w:rFonts w:ascii="Times New Roman" w:hAnsi="Times New Roman" w:cs="Times New Roman"/>
        </w:rPr>
        <w:t>Languages</w:t>
      </w:r>
    </w:p>
    <w:p w14:paraId="31600AF9" w14:textId="77777777" w:rsidR="004D54E1" w:rsidRPr="00210E68" w:rsidRDefault="00000000">
      <w:pPr>
        <w:rPr>
          <w:rFonts w:ascii="Times New Roman" w:hAnsi="Times New Roman" w:cs="Times New Roman"/>
        </w:rPr>
      </w:pPr>
      <w:r w:rsidRPr="00210E68">
        <w:rPr>
          <w:rFonts w:ascii="Times New Roman" w:hAnsi="Times New Roman" w:cs="Times New Roman"/>
        </w:rPr>
        <w:t>• Urdu (Native)</w:t>
      </w:r>
    </w:p>
    <w:p w14:paraId="4C91D1FD" w14:textId="77777777" w:rsidR="004D54E1" w:rsidRPr="00210E68" w:rsidRDefault="00000000">
      <w:pPr>
        <w:rPr>
          <w:rFonts w:ascii="Times New Roman" w:hAnsi="Times New Roman" w:cs="Times New Roman"/>
        </w:rPr>
      </w:pPr>
      <w:r w:rsidRPr="00210E68">
        <w:rPr>
          <w:rFonts w:ascii="Times New Roman" w:hAnsi="Times New Roman" w:cs="Times New Roman"/>
        </w:rPr>
        <w:t>• Punjabi (Native)</w:t>
      </w:r>
    </w:p>
    <w:p w14:paraId="1131C775" w14:textId="77777777" w:rsidR="004D54E1" w:rsidRPr="00210E68" w:rsidRDefault="00000000">
      <w:pPr>
        <w:rPr>
          <w:rFonts w:ascii="Times New Roman" w:hAnsi="Times New Roman" w:cs="Times New Roman"/>
        </w:rPr>
      </w:pPr>
      <w:r w:rsidRPr="00210E68">
        <w:rPr>
          <w:rFonts w:ascii="Times New Roman" w:hAnsi="Times New Roman" w:cs="Times New Roman"/>
        </w:rPr>
        <w:t>• English (Proficient - C1 Level)</w:t>
      </w:r>
    </w:p>
    <w:sectPr w:rsidR="004D54E1" w:rsidRPr="00210E6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5728414">
    <w:abstractNumId w:val="8"/>
  </w:num>
  <w:num w:numId="2" w16cid:durableId="9574699">
    <w:abstractNumId w:val="6"/>
  </w:num>
  <w:num w:numId="3" w16cid:durableId="661591541">
    <w:abstractNumId w:val="5"/>
  </w:num>
  <w:num w:numId="4" w16cid:durableId="78983398">
    <w:abstractNumId w:val="4"/>
  </w:num>
  <w:num w:numId="5" w16cid:durableId="435754603">
    <w:abstractNumId w:val="7"/>
  </w:num>
  <w:num w:numId="6" w16cid:durableId="1804959403">
    <w:abstractNumId w:val="3"/>
  </w:num>
  <w:num w:numId="7" w16cid:durableId="190724686">
    <w:abstractNumId w:val="2"/>
  </w:num>
  <w:num w:numId="8" w16cid:durableId="966591339">
    <w:abstractNumId w:val="1"/>
  </w:num>
  <w:num w:numId="9" w16cid:durableId="155400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0E68"/>
    <w:rsid w:val="0029639D"/>
    <w:rsid w:val="00326F90"/>
    <w:rsid w:val="003C63F6"/>
    <w:rsid w:val="00432B72"/>
    <w:rsid w:val="004D54E1"/>
    <w:rsid w:val="0051167F"/>
    <w:rsid w:val="00AA1D8D"/>
    <w:rsid w:val="00B47730"/>
    <w:rsid w:val="00BC1817"/>
    <w:rsid w:val="00CB0664"/>
    <w:rsid w:val="00D44C18"/>
    <w:rsid w:val="00D742BE"/>
    <w:rsid w:val="00F210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61C440"/>
  <w14:defaultImageDpi w14:val="300"/>
  <w15:docId w15:val="{6A3230AB-E031-4EBE-BF79-2A3F8504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p:lastModifiedBy>
  <cp:revision>6</cp:revision>
  <dcterms:created xsi:type="dcterms:W3CDTF">2013-12-23T23:15:00Z</dcterms:created>
  <dcterms:modified xsi:type="dcterms:W3CDTF">2025-07-31T16:02:00Z</dcterms:modified>
  <cp:category/>
</cp:coreProperties>
</file>