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shd w:val="pct15" w:color="auto" w:fill="auto"/>
        <w:tblLook w:val="04A0" w:firstRow="1" w:lastRow="0" w:firstColumn="1" w:lastColumn="0" w:noHBand="0" w:noVBand="1"/>
      </w:tblPr>
      <w:tblGrid>
        <w:gridCol w:w="9576"/>
      </w:tblGrid>
      <w:tr w:rsidR="00F54D26" w:rsidTr="00F54D26">
        <w:tc>
          <w:tcPr>
            <w:tcW w:w="9576" w:type="dxa"/>
            <w:shd w:val="pct15" w:color="auto" w:fill="auto"/>
          </w:tcPr>
          <w:p w:rsidR="00F54D26" w:rsidRPr="00F54D26" w:rsidRDefault="00F54D26" w:rsidP="00F54D26">
            <w:pPr>
              <w:jc w:val="center"/>
              <w:rPr>
                <w:b/>
                <w:shadow/>
                <w:sz w:val="26"/>
              </w:rPr>
            </w:pPr>
            <w:r w:rsidRPr="00F54D26">
              <w:rPr>
                <w:b/>
                <w:shadow/>
                <w:sz w:val="26"/>
              </w:rPr>
              <w:t>CURRICULUM VITAE</w:t>
            </w:r>
          </w:p>
        </w:tc>
      </w:tr>
    </w:tbl>
    <w:p w:rsidR="00F54D26" w:rsidRDefault="00F54D26"/>
    <w:p w:rsidR="00B24659" w:rsidRDefault="00F54D26">
      <w:pPr>
        <w:contextualSpacing/>
        <w:rPr>
          <w:b/>
          <w:sz w:val="26"/>
          <w:u w:val="single"/>
        </w:rPr>
      </w:pPr>
      <w:r w:rsidRPr="00F54D26">
        <w:rPr>
          <w:b/>
          <w:noProof/>
          <w:sz w:val="26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095375" cy="1400175"/>
            <wp:effectExtent l="19050" t="0" r="9525" b="0"/>
            <wp:wrapThrough wrapText="bothSides">
              <wp:wrapPolygon edited="0">
                <wp:start x="-376" y="0"/>
                <wp:lineTo x="-376" y="21453"/>
                <wp:lineTo x="21788" y="21453"/>
                <wp:lineTo x="21788" y="0"/>
                <wp:lineTo x="-376" y="0"/>
              </wp:wrapPolygon>
            </wp:wrapThrough>
            <wp:docPr id="2" name="Picture 2" descr="D:\KASHIF\PERSONAL\BIODATA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KASHIF\PERSONAL\BIODATA\Phot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4D26">
        <w:rPr>
          <w:b/>
          <w:sz w:val="26"/>
          <w:u w:val="single"/>
        </w:rPr>
        <w:t>KASHIF NAVEED</w:t>
      </w:r>
    </w:p>
    <w:p w:rsidR="006D7D72" w:rsidRDefault="00F670D6">
      <w:pPr>
        <w:contextualSpacing/>
        <w:rPr>
          <w:b/>
          <w:sz w:val="26"/>
          <w:u w:val="single"/>
        </w:rPr>
      </w:pPr>
      <w:r>
        <w:rPr>
          <w:b/>
          <w:sz w:val="26"/>
          <w:u w:val="single"/>
        </w:rPr>
        <w:t xml:space="preserve">Operation </w:t>
      </w:r>
      <w:r w:rsidR="006D7D72">
        <w:rPr>
          <w:b/>
          <w:sz w:val="26"/>
          <w:u w:val="single"/>
        </w:rPr>
        <w:t>Officer, ZTBL</w:t>
      </w:r>
    </w:p>
    <w:p w:rsidR="00F54D26" w:rsidRDefault="00F54D26">
      <w:pPr>
        <w:contextualSpacing/>
        <w:rPr>
          <w:b/>
          <w:sz w:val="26"/>
        </w:rPr>
      </w:pPr>
      <w:r w:rsidRPr="00F54D26">
        <w:rPr>
          <w:b/>
          <w:sz w:val="26"/>
        </w:rPr>
        <w:t>37405-2521502-1</w:t>
      </w:r>
    </w:p>
    <w:p w:rsidR="006D7D72" w:rsidRDefault="00F54D26">
      <w:pPr>
        <w:contextualSpacing/>
        <w:rPr>
          <w:b/>
          <w:sz w:val="26"/>
        </w:rPr>
      </w:pPr>
      <w:r>
        <w:rPr>
          <w:b/>
          <w:sz w:val="26"/>
        </w:rPr>
        <w:t>Date of Birth</w:t>
      </w:r>
    </w:p>
    <w:p w:rsidR="00F54D26" w:rsidRDefault="00F54D26">
      <w:pPr>
        <w:contextualSpacing/>
        <w:rPr>
          <w:b/>
          <w:sz w:val="26"/>
        </w:rPr>
      </w:pPr>
      <w:r>
        <w:rPr>
          <w:b/>
          <w:sz w:val="26"/>
        </w:rPr>
        <w:t>16.11.1985</w:t>
      </w:r>
    </w:p>
    <w:p w:rsidR="004B5FF1" w:rsidRPr="00F54D26" w:rsidRDefault="006D7D72" w:rsidP="004B5FF1">
      <w:pPr>
        <w:pBdr>
          <w:bottom w:val="single" w:sz="12" w:space="1" w:color="auto"/>
        </w:pBdr>
        <w:shd w:val="clear" w:color="auto" w:fill="D9D9D9" w:themeFill="background1" w:themeFillShade="D9"/>
        <w:tabs>
          <w:tab w:val="right" w:pos="7410"/>
        </w:tabs>
        <w:contextualSpacing/>
        <w:rPr>
          <w:b/>
          <w:sz w:val="26"/>
        </w:rPr>
      </w:pPr>
      <w:r>
        <w:rPr>
          <w:b/>
          <w:sz w:val="26"/>
        </w:rPr>
        <w:t>Contact No. 0330-2737350</w:t>
      </w:r>
      <w:r w:rsidR="004B5FF1">
        <w:rPr>
          <w:b/>
          <w:sz w:val="26"/>
        </w:rPr>
        <w:tab/>
      </w:r>
    </w:p>
    <w:tbl>
      <w:tblPr>
        <w:tblStyle w:val="TableGrid"/>
        <w:tblpPr w:leftFromText="180" w:rightFromText="180" w:vertAnchor="text" w:horzAnchor="margin" w:tblpY="165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B5FF1" w:rsidTr="00763D6E">
        <w:tc>
          <w:tcPr>
            <w:tcW w:w="9576" w:type="dxa"/>
            <w:shd w:val="clear" w:color="auto" w:fill="D9D9D9" w:themeFill="background1" w:themeFillShade="D9"/>
          </w:tcPr>
          <w:p w:rsidR="004B5FF1" w:rsidRDefault="004B5FF1" w:rsidP="004B5FF1">
            <w:pPr>
              <w:shd w:val="clear" w:color="auto" w:fill="D9D9D9" w:themeFill="background1" w:themeFillShade="D9"/>
              <w:rPr>
                <w:b/>
                <w:u w:val="single"/>
              </w:rPr>
            </w:pPr>
            <w:r w:rsidRPr="004B5FF1">
              <w:rPr>
                <w:b/>
                <w:shadow/>
                <w:sz w:val="26"/>
              </w:rPr>
              <w:t>EDUCATION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4140"/>
        <w:gridCol w:w="990"/>
        <w:gridCol w:w="1350"/>
        <w:gridCol w:w="1098"/>
      </w:tblGrid>
      <w:tr w:rsidR="000C0BC8" w:rsidTr="000C0BC8">
        <w:tc>
          <w:tcPr>
            <w:tcW w:w="1998" w:type="dxa"/>
            <w:shd w:val="clear" w:color="auto" w:fill="D9D9D9" w:themeFill="background1" w:themeFillShade="D9"/>
          </w:tcPr>
          <w:p w:rsidR="000C0BC8" w:rsidRPr="000C0BC8" w:rsidRDefault="004B5FF1">
            <w:pPr>
              <w:rPr>
                <w:b/>
                <w:sz w:val="24"/>
              </w:rPr>
            </w:pPr>
            <w:r w:rsidRPr="000C0BC8">
              <w:rPr>
                <w:b/>
                <w:sz w:val="24"/>
              </w:rPr>
              <w:tab/>
            </w:r>
            <w:r w:rsidR="000C0BC8" w:rsidRPr="000C0BC8">
              <w:rPr>
                <w:b/>
                <w:sz w:val="24"/>
              </w:rPr>
              <w:t>DEGREE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:rsidR="000C0BC8" w:rsidRPr="000C0BC8" w:rsidRDefault="000C0BC8">
            <w:pPr>
              <w:rPr>
                <w:b/>
                <w:sz w:val="24"/>
              </w:rPr>
            </w:pPr>
            <w:r w:rsidRPr="000C0BC8">
              <w:rPr>
                <w:b/>
                <w:sz w:val="24"/>
              </w:rPr>
              <w:t>INSTITUTION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0C0BC8" w:rsidRPr="000C0BC8" w:rsidRDefault="000C0BC8">
            <w:pPr>
              <w:rPr>
                <w:b/>
                <w:sz w:val="24"/>
              </w:rPr>
            </w:pPr>
            <w:r w:rsidRPr="000C0BC8">
              <w:rPr>
                <w:b/>
                <w:sz w:val="24"/>
              </w:rPr>
              <w:t>YEAR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0C0BC8" w:rsidRPr="000C0BC8" w:rsidRDefault="000C0BC8">
            <w:pPr>
              <w:rPr>
                <w:b/>
                <w:sz w:val="24"/>
              </w:rPr>
            </w:pPr>
            <w:r w:rsidRPr="000C0BC8">
              <w:rPr>
                <w:b/>
                <w:sz w:val="24"/>
              </w:rPr>
              <w:t>MARKS</w:t>
            </w:r>
          </w:p>
        </w:tc>
        <w:tc>
          <w:tcPr>
            <w:tcW w:w="1098" w:type="dxa"/>
            <w:shd w:val="clear" w:color="auto" w:fill="D9D9D9" w:themeFill="background1" w:themeFillShade="D9"/>
          </w:tcPr>
          <w:p w:rsidR="000C0BC8" w:rsidRPr="000C0BC8" w:rsidRDefault="000C0BC8" w:rsidP="000C0BC8">
            <w:pPr>
              <w:spacing w:line="360" w:lineRule="auto"/>
              <w:rPr>
                <w:b/>
                <w:sz w:val="24"/>
              </w:rPr>
            </w:pPr>
            <w:r w:rsidRPr="000C0BC8">
              <w:rPr>
                <w:b/>
                <w:sz w:val="24"/>
              </w:rPr>
              <w:t xml:space="preserve"> %AGE</w:t>
            </w:r>
          </w:p>
        </w:tc>
      </w:tr>
      <w:tr w:rsidR="000C0BC8" w:rsidTr="000C0BC8">
        <w:tc>
          <w:tcPr>
            <w:tcW w:w="1998" w:type="dxa"/>
          </w:tcPr>
          <w:p w:rsidR="000C0BC8" w:rsidRPr="000C0BC8" w:rsidRDefault="000C0BC8">
            <w:pPr>
              <w:rPr>
                <w:b/>
                <w:sz w:val="26"/>
              </w:rPr>
            </w:pPr>
            <w:r w:rsidRPr="000C0BC8">
              <w:rPr>
                <w:b/>
                <w:sz w:val="26"/>
              </w:rPr>
              <w:t>MBA (Finance)</w:t>
            </w:r>
          </w:p>
        </w:tc>
        <w:tc>
          <w:tcPr>
            <w:tcW w:w="4140" w:type="dxa"/>
          </w:tcPr>
          <w:p w:rsidR="000C0BC8" w:rsidRPr="000C0BC8" w:rsidRDefault="000C0BC8">
            <w:pPr>
              <w:rPr>
                <w:b/>
                <w:sz w:val="26"/>
              </w:rPr>
            </w:pPr>
            <w:r w:rsidRPr="000C0BC8">
              <w:rPr>
                <w:b/>
                <w:sz w:val="26"/>
              </w:rPr>
              <w:t>Federal Urdu University, Islamabad</w:t>
            </w:r>
          </w:p>
        </w:tc>
        <w:tc>
          <w:tcPr>
            <w:tcW w:w="990" w:type="dxa"/>
          </w:tcPr>
          <w:p w:rsidR="000C0BC8" w:rsidRPr="000C0BC8" w:rsidRDefault="000C0BC8">
            <w:pPr>
              <w:rPr>
                <w:b/>
                <w:sz w:val="26"/>
              </w:rPr>
            </w:pPr>
            <w:r w:rsidRPr="000C0BC8">
              <w:rPr>
                <w:b/>
                <w:sz w:val="26"/>
              </w:rPr>
              <w:t>2009</w:t>
            </w:r>
          </w:p>
        </w:tc>
        <w:tc>
          <w:tcPr>
            <w:tcW w:w="1350" w:type="dxa"/>
          </w:tcPr>
          <w:p w:rsidR="000C0BC8" w:rsidRPr="000C0BC8" w:rsidRDefault="000C0BC8">
            <w:pPr>
              <w:rPr>
                <w:b/>
                <w:sz w:val="26"/>
              </w:rPr>
            </w:pPr>
            <w:r w:rsidRPr="000C0BC8">
              <w:rPr>
                <w:b/>
                <w:sz w:val="26"/>
              </w:rPr>
              <w:t>3.69/4.00</w:t>
            </w:r>
          </w:p>
        </w:tc>
        <w:tc>
          <w:tcPr>
            <w:tcW w:w="1098" w:type="dxa"/>
          </w:tcPr>
          <w:p w:rsidR="000C0BC8" w:rsidRPr="000C0BC8" w:rsidRDefault="000C0BC8">
            <w:pPr>
              <w:rPr>
                <w:b/>
                <w:sz w:val="26"/>
              </w:rPr>
            </w:pPr>
            <w:r w:rsidRPr="000C0BC8">
              <w:rPr>
                <w:b/>
                <w:sz w:val="26"/>
              </w:rPr>
              <w:t>92%</w:t>
            </w:r>
          </w:p>
        </w:tc>
      </w:tr>
      <w:tr w:rsidR="000C0BC8" w:rsidTr="000C0BC8">
        <w:tc>
          <w:tcPr>
            <w:tcW w:w="1998" w:type="dxa"/>
          </w:tcPr>
          <w:p w:rsidR="000C0BC8" w:rsidRPr="000C0BC8" w:rsidRDefault="000C0BC8">
            <w:pPr>
              <w:rPr>
                <w:b/>
                <w:sz w:val="26"/>
              </w:rPr>
            </w:pPr>
            <w:r w:rsidRPr="000C0BC8">
              <w:rPr>
                <w:b/>
                <w:sz w:val="26"/>
              </w:rPr>
              <w:t xml:space="preserve">BSc. (Bot, Zoo, </w:t>
            </w:r>
            <w:proofErr w:type="spellStart"/>
            <w:r w:rsidRPr="000C0BC8">
              <w:rPr>
                <w:b/>
                <w:sz w:val="26"/>
              </w:rPr>
              <w:t>Chem</w:t>
            </w:r>
            <w:proofErr w:type="spellEnd"/>
            <w:r w:rsidRPr="000C0BC8">
              <w:rPr>
                <w:b/>
                <w:sz w:val="26"/>
              </w:rPr>
              <w:t>)</w:t>
            </w:r>
          </w:p>
        </w:tc>
        <w:tc>
          <w:tcPr>
            <w:tcW w:w="4140" w:type="dxa"/>
          </w:tcPr>
          <w:p w:rsidR="000C0BC8" w:rsidRPr="000C0BC8" w:rsidRDefault="000C0BC8">
            <w:pPr>
              <w:rPr>
                <w:b/>
                <w:sz w:val="26"/>
              </w:rPr>
            </w:pPr>
            <w:r w:rsidRPr="000C0BC8">
              <w:rPr>
                <w:b/>
                <w:sz w:val="26"/>
              </w:rPr>
              <w:t>Federal Board (ICB, G-6/3), Islamabad</w:t>
            </w:r>
          </w:p>
        </w:tc>
        <w:tc>
          <w:tcPr>
            <w:tcW w:w="990" w:type="dxa"/>
          </w:tcPr>
          <w:p w:rsidR="000C0BC8" w:rsidRPr="000C0BC8" w:rsidRDefault="000C0BC8">
            <w:pPr>
              <w:rPr>
                <w:b/>
                <w:sz w:val="26"/>
              </w:rPr>
            </w:pPr>
            <w:r w:rsidRPr="000C0BC8">
              <w:rPr>
                <w:b/>
                <w:sz w:val="26"/>
              </w:rPr>
              <w:t>2006</w:t>
            </w:r>
          </w:p>
        </w:tc>
        <w:tc>
          <w:tcPr>
            <w:tcW w:w="1350" w:type="dxa"/>
          </w:tcPr>
          <w:p w:rsidR="000C0BC8" w:rsidRPr="000C0BC8" w:rsidRDefault="000C0BC8">
            <w:pPr>
              <w:rPr>
                <w:b/>
                <w:sz w:val="26"/>
              </w:rPr>
            </w:pPr>
            <w:r w:rsidRPr="000C0BC8">
              <w:rPr>
                <w:b/>
                <w:sz w:val="26"/>
              </w:rPr>
              <w:t>466/800</w:t>
            </w:r>
          </w:p>
        </w:tc>
        <w:tc>
          <w:tcPr>
            <w:tcW w:w="1098" w:type="dxa"/>
          </w:tcPr>
          <w:p w:rsidR="000C0BC8" w:rsidRPr="000C0BC8" w:rsidRDefault="000C0BC8">
            <w:pPr>
              <w:rPr>
                <w:b/>
                <w:sz w:val="26"/>
              </w:rPr>
            </w:pPr>
            <w:r w:rsidRPr="000C0BC8">
              <w:rPr>
                <w:b/>
                <w:sz w:val="26"/>
              </w:rPr>
              <w:t>58%</w:t>
            </w:r>
          </w:p>
        </w:tc>
      </w:tr>
      <w:tr w:rsidR="000C0BC8" w:rsidTr="000C0BC8">
        <w:tc>
          <w:tcPr>
            <w:tcW w:w="1998" w:type="dxa"/>
          </w:tcPr>
          <w:p w:rsidR="000C0BC8" w:rsidRPr="000C0BC8" w:rsidRDefault="000C0BC8">
            <w:pPr>
              <w:rPr>
                <w:b/>
                <w:sz w:val="26"/>
              </w:rPr>
            </w:pPr>
            <w:proofErr w:type="spellStart"/>
            <w:r w:rsidRPr="000C0BC8">
              <w:rPr>
                <w:b/>
                <w:sz w:val="26"/>
              </w:rPr>
              <w:t>FSc</w:t>
            </w:r>
            <w:proofErr w:type="spellEnd"/>
            <w:r w:rsidRPr="000C0BC8">
              <w:rPr>
                <w:b/>
                <w:sz w:val="26"/>
              </w:rPr>
              <w:t>. Pre-Medical</w:t>
            </w:r>
          </w:p>
        </w:tc>
        <w:tc>
          <w:tcPr>
            <w:tcW w:w="4140" w:type="dxa"/>
          </w:tcPr>
          <w:p w:rsidR="000C0BC8" w:rsidRPr="000C0BC8" w:rsidRDefault="000C0BC8">
            <w:pPr>
              <w:rPr>
                <w:b/>
                <w:sz w:val="26"/>
              </w:rPr>
            </w:pPr>
            <w:r w:rsidRPr="000C0BC8">
              <w:rPr>
                <w:b/>
                <w:sz w:val="26"/>
              </w:rPr>
              <w:t>Federal Board (ICB, G-6/3), Islamabad</w:t>
            </w:r>
          </w:p>
        </w:tc>
        <w:tc>
          <w:tcPr>
            <w:tcW w:w="990" w:type="dxa"/>
          </w:tcPr>
          <w:p w:rsidR="000C0BC8" w:rsidRPr="000C0BC8" w:rsidRDefault="000C0BC8">
            <w:pPr>
              <w:rPr>
                <w:b/>
                <w:sz w:val="26"/>
              </w:rPr>
            </w:pPr>
            <w:r w:rsidRPr="000C0BC8">
              <w:rPr>
                <w:b/>
                <w:sz w:val="26"/>
              </w:rPr>
              <w:t>2004</w:t>
            </w:r>
          </w:p>
        </w:tc>
        <w:tc>
          <w:tcPr>
            <w:tcW w:w="1350" w:type="dxa"/>
          </w:tcPr>
          <w:p w:rsidR="000C0BC8" w:rsidRPr="000C0BC8" w:rsidRDefault="000C0BC8">
            <w:pPr>
              <w:rPr>
                <w:b/>
                <w:sz w:val="26"/>
              </w:rPr>
            </w:pPr>
            <w:r w:rsidRPr="000C0BC8">
              <w:rPr>
                <w:b/>
                <w:sz w:val="26"/>
              </w:rPr>
              <w:t>746/1100</w:t>
            </w:r>
          </w:p>
        </w:tc>
        <w:tc>
          <w:tcPr>
            <w:tcW w:w="1098" w:type="dxa"/>
          </w:tcPr>
          <w:p w:rsidR="000C0BC8" w:rsidRPr="000C0BC8" w:rsidRDefault="000C0BC8">
            <w:pPr>
              <w:rPr>
                <w:b/>
                <w:sz w:val="26"/>
              </w:rPr>
            </w:pPr>
            <w:r w:rsidRPr="000C0BC8">
              <w:rPr>
                <w:b/>
                <w:sz w:val="26"/>
              </w:rPr>
              <w:t>68%</w:t>
            </w:r>
          </w:p>
        </w:tc>
      </w:tr>
      <w:tr w:rsidR="000C0BC8" w:rsidTr="000C0BC8">
        <w:tc>
          <w:tcPr>
            <w:tcW w:w="1998" w:type="dxa"/>
          </w:tcPr>
          <w:p w:rsidR="000C0BC8" w:rsidRPr="000C0BC8" w:rsidRDefault="000C0BC8">
            <w:pPr>
              <w:rPr>
                <w:b/>
                <w:sz w:val="26"/>
              </w:rPr>
            </w:pPr>
            <w:r w:rsidRPr="000C0BC8">
              <w:rPr>
                <w:b/>
                <w:sz w:val="26"/>
              </w:rPr>
              <w:t>Matric (Science)</w:t>
            </w:r>
          </w:p>
        </w:tc>
        <w:tc>
          <w:tcPr>
            <w:tcW w:w="4140" w:type="dxa"/>
          </w:tcPr>
          <w:p w:rsidR="000C0BC8" w:rsidRPr="000C0BC8" w:rsidRDefault="000C0BC8">
            <w:pPr>
              <w:rPr>
                <w:b/>
                <w:sz w:val="26"/>
              </w:rPr>
            </w:pPr>
            <w:r w:rsidRPr="000C0BC8">
              <w:rPr>
                <w:b/>
                <w:sz w:val="26"/>
              </w:rPr>
              <w:t>GCHS, Rawalpindi Board</w:t>
            </w:r>
          </w:p>
        </w:tc>
        <w:tc>
          <w:tcPr>
            <w:tcW w:w="990" w:type="dxa"/>
          </w:tcPr>
          <w:p w:rsidR="000C0BC8" w:rsidRPr="000C0BC8" w:rsidRDefault="000C0BC8">
            <w:pPr>
              <w:rPr>
                <w:b/>
                <w:sz w:val="26"/>
              </w:rPr>
            </w:pPr>
            <w:r w:rsidRPr="000C0BC8">
              <w:rPr>
                <w:b/>
                <w:sz w:val="26"/>
              </w:rPr>
              <w:t>2002</w:t>
            </w:r>
          </w:p>
        </w:tc>
        <w:tc>
          <w:tcPr>
            <w:tcW w:w="1350" w:type="dxa"/>
          </w:tcPr>
          <w:p w:rsidR="000C0BC8" w:rsidRPr="000C0BC8" w:rsidRDefault="000C0BC8">
            <w:pPr>
              <w:rPr>
                <w:b/>
                <w:sz w:val="26"/>
              </w:rPr>
            </w:pPr>
            <w:r w:rsidRPr="000C0BC8">
              <w:rPr>
                <w:b/>
                <w:sz w:val="26"/>
              </w:rPr>
              <w:t>661/850</w:t>
            </w:r>
          </w:p>
        </w:tc>
        <w:tc>
          <w:tcPr>
            <w:tcW w:w="1098" w:type="dxa"/>
          </w:tcPr>
          <w:p w:rsidR="000C0BC8" w:rsidRPr="000C0BC8" w:rsidRDefault="000C0BC8">
            <w:pPr>
              <w:rPr>
                <w:b/>
                <w:sz w:val="26"/>
              </w:rPr>
            </w:pPr>
            <w:r w:rsidRPr="000C0BC8">
              <w:rPr>
                <w:b/>
                <w:sz w:val="26"/>
              </w:rPr>
              <w:t>78%</w:t>
            </w:r>
          </w:p>
        </w:tc>
      </w:tr>
    </w:tbl>
    <w:tbl>
      <w:tblPr>
        <w:tblStyle w:val="TableGrid"/>
        <w:tblpPr w:leftFromText="180" w:rightFromText="180" w:vertAnchor="text" w:horzAnchor="margin" w:tblpY="200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F42DB" w:rsidTr="006F42DB">
        <w:tc>
          <w:tcPr>
            <w:tcW w:w="9576" w:type="dxa"/>
          </w:tcPr>
          <w:p w:rsidR="006F42DB" w:rsidRDefault="006F42DB" w:rsidP="006F42DB">
            <w:pPr>
              <w:shd w:val="clear" w:color="auto" w:fill="D9D9D9" w:themeFill="background1" w:themeFillShade="D9"/>
              <w:rPr>
                <w:b/>
                <w:u w:val="single"/>
              </w:rPr>
            </w:pPr>
            <w:r>
              <w:rPr>
                <w:b/>
                <w:shadow/>
                <w:sz w:val="26"/>
              </w:rPr>
              <w:t>EXPERIENCE</w:t>
            </w:r>
          </w:p>
        </w:tc>
      </w:tr>
    </w:tbl>
    <w:p w:rsidR="006F42DB" w:rsidRPr="00763D6E" w:rsidRDefault="006F42DB" w:rsidP="00763D6E">
      <w:pPr>
        <w:pStyle w:val="ListParagraph"/>
        <w:numPr>
          <w:ilvl w:val="0"/>
          <w:numId w:val="2"/>
        </w:numPr>
        <w:jc w:val="both"/>
        <w:rPr>
          <w:b/>
          <w:sz w:val="24"/>
        </w:rPr>
      </w:pPr>
      <w:bookmarkStart w:id="0" w:name="_GoBack"/>
      <w:bookmarkEnd w:id="0"/>
      <w:r w:rsidRPr="00763D6E">
        <w:rPr>
          <w:b/>
          <w:sz w:val="24"/>
        </w:rPr>
        <w:t>Joined ZTBL Layyah Branch (Muzaffargarh Zone) in May 2008 as Management Trainee Officer as Officer Grade-III. Also worked as Mobile Credit Officer for a year.</w:t>
      </w:r>
    </w:p>
    <w:p w:rsidR="006F42DB" w:rsidRPr="00763D6E" w:rsidRDefault="006F42DB" w:rsidP="00763D6E">
      <w:pPr>
        <w:pStyle w:val="ListParagraph"/>
        <w:numPr>
          <w:ilvl w:val="0"/>
          <w:numId w:val="2"/>
        </w:numPr>
        <w:jc w:val="both"/>
        <w:rPr>
          <w:b/>
          <w:sz w:val="24"/>
        </w:rPr>
      </w:pPr>
      <w:r w:rsidRPr="00763D6E">
        <w:rPr>
          <w:b/>
          <w:sz w:val="24"/>
        </w:rPr>
        <w:t>Joined ZTBL Gujrat Branch (Gujranwala Zone) in Jan 2010 as Mobile Credit Office</w:t>
      </w:r>
      <w:r w:rsidR="00763D6E" w:rsidRPr="00763D6E">
        <w:rPr>
          <w:b/>
          <w:sz w:val="24"/>
        </w:rPr>
        <w:t xml:space="preserve">r. Responsible for recovery and providing necessary credit to </w:t>
      </w:r>
      <w:proofErr w:type="spellStart"/>
      <w:r w:rsidR="00763D6E" w:rsidRPr="00763D6E">
        <w:rPr>
          <w:b/>
          <w:sz w:val="24"/>
        </w:rPr>
        <w:t>Agri</w:t>
      </w:r>
      <w:proofErr w:type="spellEnd"/>
      <w:r w:rsidR="00763D6E" w:rsidRPr="00763D6E">
        <w:rPr>
          <w:b/>
          <w:sz w:val="24"/>
        </w:rPr>
        <w:t xml:space="preserve"> Borrowers.</w:t>
      </w:r>
    </w:p>
    <w:p w:rsidR="00763D6E" w:rsidRPr="00763D6E" w:rsidRDefault="00763D6E" w:rsidP="00763D6E">
      <w:pPr>
        <w:pStyle w:val="ListParagraph"/>
        <w:numPr>
          <w:ilvl w:val="0"/>
          <w:numId w:val="2"/>
        </w:numPr>
        <w:jc w:val="both"/>
        <w:rPr>
          <w:b/>
          <w:sz w:val="24"/>
        </w:rPr>
      </w:pPr>
      <w:r w:rsidRPr="00763D6E">
        <w:rPr>
          <w:b/>
          <w:sz w:val="24"/>
        </w:rPr>
        <w:t>Joined ZTBL Gujar Khan Branch in 2013 and worked in Accounts Section as Manager Operations as a desk officer for almost two years</w:t>
      </w:r>
    </w:p>
    <w:p w:rsidR="00763D6E" w:rsidRPr="00763D6E" w:rsidRDefault="00763D6E" w:rsidP="00763D6E">
      <w:pPr>
        <w:pStyle w:val="ListParagraph"/>
        <w:numPr>
          <w:ilvl w:val="0"/>
          <w:numId w:val="2"/>
        </w:numPr>
        <w:jc w:val="both"/>
        <w:rPr>
          <w:b/>
          <w:sz w:val="24"/>
        </w:rPr>
      </w:pPr>
      <w:r w:rsidRPr="00763D6E">
        <w:rPr>
          <w:b/>
          <w:sz w:val="24"/>
        </w:rPr>
        <w:t>Posted to ZTBL Head Office Branch, Zero Point, Islamabad as Manager Operations</w:t>
      </w:r>
      <w:r w:rsidR="00F670D6">
        <w:rPr>
          <w:b/>
          <w:sz w:val="24"/>
        </w:rPr>
        <w:t xml:space="preserve"> from 2015-2021</w:t>
      </w:r>
      <w:r w:rsidRPr="00763D6E">
        <w:rPr>
          <w:b/>
          <w:sz w:val="24"/>
        </w:rPr>
        <w:t xml:space="preserve">. Gained relevant commercial banking experience being working in Hub Branch across the Bank. Dealt with </w:t>
      </w:r>
      <w:proofErr w:type="spellStart"/>
      <w:r w:rsidRPr="00763D6E">
        <w:rPr>
          <w:b/>
          <w:sz w:val="24"/>
        </w:rPr>
        <w:t>Nift</w:t>
      </w:r>
      <w:proofErr w:type="spellEnd"/>
      <w:r w:rsidRPr="00763D6E">
        <w:rPr>
          <w:b/>
          <w:sz w:val="24"/>
        </w:rPr>
        <w:t xml:space="preserve">, Western Union, Salaries, Hajj Operations across the Bank. </w:t>
      </w:r>
    </w:p>
    <w:p w:rsidR="00763D6E" w:rsidRDefault="006478D1" w:rsidP="006478D1">
      <w:pPr>
        <w:pStyle w:val="ListParagraph"/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>Worked as</w:t>
      </w:r>
      <w:r w:rsidR="00763D6E" w:rsidRPr="00763D6E">
        <w:rPr>
          <w:b/>
          <w:sz w:val="24"/>
        </w:rPr>
        <w:t xml:space="preserve"> </w:t>
      </w:r>
      <w:r w:rsidR="00F670D6">
        <w:rPr>
          <w:b/>
          <w:sz w:val="24"/>
        </w:rPr>
        <w:t>Manager Operations</w:t>
      </w:r>
      <w:r w:rsidR="00763D6E" w:rsidRPr="00763D6E">
        <w:rPr>
          <w:b/>
          <w:sz w:val="24"/>
        </w:rPr>
        <w:t xml:space="preserve"> in ZTBL </w:t>
      </w:r>
      <w:proofErr w:type="spellStart"/>
      <w:r w:rsidR="00763D6E" w:rsidRPr="00763D6E">
        <w:rPr>
          <w:b/>
          <w:sz w:val="24"/>
        </w:rPr>
        <w:t>Pind</w:t>
      </w:r>
      <w:proofErr w:type="spellEnd"/>
      <w:r w:rsidR="00763D6E" w:rsidRPr="00763D6E">
        <w:rPr>
          <w:b/>
          <w:sz w:val="24"/>
        </w:rPr>
        <w:t xml:space="preserve"> </w:t>
      </w:r>
      <w:proofErr w:type="spellStart"/>
      <w:r w:rsidR="00763D6E" w:rsidRPr="00763D6E">
        <w:rPr>
          <w:b/>
          <w:sz w:val="24"/>
        </w:rPr>
        <w:t>Dadan</w:t>
      </w:r>
      <w:proofErr w:type="spellEnd"/>
      <w:r w:rsidR="00763D6E" w:rsidRPr="00763D6E">
        <w:rPr>
          <w:b/>
          <w:sz w:val="24"/>
        </w:rPr>
        <w:t xml:space="preserve"> Khan Branch</w:t>
      </w:r>
      <w:r w:rsidR="00763D6E">
        <w:rPr>
          <w:b/>
          <w:sz w:val="24"/>
        </w:rPr>
        <w:t xml:space="preserve"> as Officer Grade-II</w:t>
      </w:r>
      <w:r>
        <w:rPr>
          <w:b/>
          <w:sz w:val="24"/>
        </w:rPr>
        <w:t xml:space="preserve"> for three years</w:t>
      </w:r>
      <w:r w:rsidR="00763D6E">
        <w:rPr>
          <w:b/>
          <w:sz w:val="24"/>
        </w:rPr>
        <w:t>.</w:t>
      </w:r>
    </w:p>
    <w:p w:rsidR="006478D1" w:rsidRDefault="006478D1" w:rsidP="006478D1">
      <w:pPr>
        <w:pStyle w:val="ListParagraph"/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 xml:space="preserve">Now working in ZTBL Model Branch Head Office, Islamabad. </w:t>
      </w:r>
    </w:p>
    <w:tbl>
      <w:tblPr>
        <w:tblStyle w:val="TableGrid"/>
        <w:tblpPr w:leftFromText="180" w:rightFromText="180" w:vertAnchor="text" w:horzAnchor="margin" w:tblpY="200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63D6E" w:rsidTr="00DE4A13">
        <w:tc>
          <w:tcPr>
            <w:tcW w:w="9576" w:type="dxa"/>
          </w:tcPr>
          <w:p w:rsidR="00763D6E" w:rsidRDefault="00763D6E" w:rsidP="00DE4A13">
            <w:pPr>
              <w:shd w:val="clear" w:color="auto" w:fill="D9D9D9" w:themeFill="background1" w:themeFillShade="D9"/>
              <w:rPr>
                <w:b/>
                <w:u w:val="single"/>
              </w:rPr>
            </w:pPr>
            <w:r>
              <w:rPr>
                <w:b/>
                <w:shadow/>
                <w:sz w:val="26"/>
              </w:rPr>
              <w:t>SKILLS</w:t>
            </w:r>
          </w:p>
        </w:tc>
      </w:tr>
    </w:tbl>
    <w:p w:rsidR="002B7687" w:rsidRPr="002B7687" w:rsidRDefault="00763D6E" w:rsidP="002B7687">
      <w:pPr>
        <w:pStyle w:val="ListParagraph"/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 xml:space="preserve">Typing Speed 60 </w:t>
      </w:r>
      <w:proofErr w:type="spellStart"/>
      <w:r>
        <w:rPr>
          <w:b/>
          <w:sz w:val="24"/>
        </w:rPr>
        <w:t>w.p.m</w:t>
      </w:r>
      <w:proofErr w:type="spellEnd"/>
    </w:p>
    <w:p w:rsidR="00763D6E" w:rsidRDefault="00763D6E" w:rsidP="00763D6E">
      <w:pPr>
        <w:pStyle w:val="ListParagraph"/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>Excellent command over Word and Excel</w:t>
      </w:r>
      <w:r w:rsidR="002B7687">
        <w:rPr>
          <w:b/>
          <w:sz w:val="24"/>
        </w:rPr>
        <w:t>, Urdu Typing</w:t>
      </w:r>
    </w:p>
    <w:p w:rsidR="006D7D72" w:rsidRDefault="00763D6E" w:rsidP="006D7D72">
      <w:pPr>
        <w:pStyle w:val="ListParagraph"/>
        <w:numPr>
          <w:ilvl w:val="0"/>
          <w:numId w:val="2"/>
        </w:numPr>
        <w:jc w:val="both"/>
      </w:pPr>
      <w:r>
        <w:rPr>
          <w:b/>
          <w:sz w:val="24"/>
        </w:rPr>
        <w:t>Drafting skills</w:t>
      </w:r>
    </w:p>
    <w:sectPr w:rsidR="006D7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0431"/>
    <w:multiLevelType w:val="hybridMultilevel"/>
    <w:tmpl w:val="E7043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31758"/>
    <w:multiLevelType w:val="hybridMultilevel"/>
    <w:tmpl w:val="2454F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54D26"/>
    <w:rsid w:val="000C0BC8"/>
    <w:rsid w:val="002B7687"/>
    <w:rsid w:val="004B5FF1"/>
    <w:rsid w:val="006478D1"/>
    <w:rsid w:val="006D7D72"/>
    <w:rsid w:val="006F42DB"/>
    <w:rsid w:val="00763D6E"/>
    <w:rsid w:val="008148B9"/>
    <w:rsid w:val="00B24659"/>
    <w:rsid w:val="00F54D26"/>
    <w:rsid w:val="00F6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CD4BE"/>
  <w15:docId w15:val="{47B1CF4D-9921-4492-A28E-A6EB1C5A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D2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54D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D7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D47FD-FBA8-4295-9793-CD4B47D7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ZTBL</dc:creator>
  <cp:keywords/>
  <dc:description/>
  <cp:lastModifiedBy>KASHIF NAVEED -113354</cp:lastModifiedBy>
  <cp:revision>6</cp:revision>
  <dcterms:created xsi:type="dcterms:W3CDTF">2022-06-04T09:49:00Z</dcterms:created>
  <dcterms:modified xsi:type="dcterms:W3CDTF">2025-04-29T08:01:00Z</dcterms:modified>
</cp:coreProperties>
</file>